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E" w:rsidRDefault="0036024E" w:rsidP="003602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2B51" w:rsidRDefault="00722B51" w:rsidP="0072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директора </w:t>
      </w:r>
    </w:p>
    <w:p w:rsidR="00722B51" w:rsidRDefault="00722B51" w:rsidP="0072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18.12.2020 №01-02-7/120</w:t>
      </w:r>
    </w:p>
    <w:p w:rsidR="0036024E" w:rsidRDefault="0036024E" w:rsidP="0036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024E" w:rsidRDefault="0036024E" w:rsidP="0036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в  муниципальном образовательном учреждении дополнительного образования Детском центре «Восхождение»</w:t>
      </w:r>
      <w:r w:rsidRPr="00105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03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17A2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10503C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36024E" w:rsidRDefault="0036024E" w:rsidP="00360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36024E" w:rsidRDefault="0036024E" w:rsidP="0036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предпосылок, исключение возможности фактов коррупции в </w:t>
      </w:r>
      <w:r w:rsidRPr="00181354">
        <w:rPr>
          <w:rFonts w:ascii="Times New Roman" w:hAnsi="Times New Roman" w:cs="Times New Roman"/>
          <w:bCs/>
          <w:sz w:val="28"/>
          <w:szCs w:val="28"/>
        </w:rPr>
        <w:t>муниципальном образовательном учреждении дополнительного образования Детском центре «Восхождение»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24E" w:rsidRDefault="0036024E" w:rsidP="0036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и других работников учреждения.</w:t>
      </w:r>
    </w:p>
    <w:p w:rsidR="0036024E" w:rsidRDefault="0036024E" w:rsidP="00360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9499" w:type="dxa"/>
        <w:tblLayout w:type="fixed"/>
        <w:tblLook w:val="00A0"/>
      </w:tblPr>
      <w:tblGrid>
        <w:gridCol w:w="865"/>
        <w:gridCol w:w="61"/>
        <w:gridCol w:w="5031"/>
        <w:gridCol w:w="1678"/>
        <w:gridCol w:w="2254"/>
        <w:gridCol w:w="9610"/>
      </w:tblGrid>
      <w:tr w:rsidR="0036024E" w:rsidTr="00172445">
        <w:trPr>
          <w:gridAfter w:val="1"/>
          <w:wAfter w:w="9610" w:type="dxa"/>
        </w:trPr>
        <w:tc>
          <w:tcPr>
            <w:tcW w:w="926" w:type="dxa"/>
            <w:gridSpan w:val="2"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3" w:type="dxa"/>
            <w:gridSpan w:val="3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по противодействию коррупции 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926" w:type="dxa"/>
            <w:gridSpan w:val="2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1" w:type="dxa"/>
            <w:hideMark/>
          </w:tcPr>
          <w:p w:rsidR="0036024E" w:rsidRPr="003D7922" w:rsidRDefault="0036024E" w:rsidP="001724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9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изменений действующего </w:t>
            </w:r>
            <w:r w:rsidRPr="003D7922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 противодействия коррупции</w:t>
            </w:r>
          </w:p>
        </w:tc>
        <w:tc>
          <w:tcPr>
            <w:tcW w:w="1678" w:type="dxa"/>
            <w:hideMark/>
          </w:tcPr>
          <w:p w:rsidR="0036024E" w:rsidRPr="008E7B4F" w:rsidRDefault="0036024E" w:rsidP="001724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24" w:type="dxa"/>
            <w:gridSpan w:val="4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специалист по кадрам 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финансово-хозяйственной деятельности  (ПФХД)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54" w:type="dxa"/>
          </w:tcPr>
          <w:p w:rsidR="0036024E" w:rsidRDefault="0036024E" w:rsidP="00172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2" w:type="dxa"/>
            <w:gridSpan w:val="2"/>
          </w:tcPr>
          <w:p w:rsidR="0036024E" w:rsidRDefault="0036024E" w:rsidP="001724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труда: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-стимулирующих надбавок;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678" w:type="dxa"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 по распределению стимулирующей части фонда оплаты труда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ПФХД и закупки товаров и услуг для нужд учреждения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работников организации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работниками по вопросам тарификации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Директор; 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кадрам 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инвентаризации  имущества 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АХЧ 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приёма и отчисления обучающихся 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6024E" w:rsidTr="00172445">
        <w:trPr>
          <w:gridAfter w:val="1"/>
          <w:wAfter w:w="9610" w:type="dxa"/>
          <w:trHeight w:val="810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4" w:type="dxa"/>
            <w:gridSpan w:val="4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граждан к информации о деятельности  администрации, установление обратной связи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отчёта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</w:tc>
      </w:tr>
      <w:tr w:rsidR="0036024E" w:rsidTr="00172445">
        <w:trPr>
          <w:gridAfter w:val="1"/>
          <w:wAfter w:w="9610" w:type="dxa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учреждение, об оказании образовательных услуг на родительских собраниях, на информационных стендах, сайте образовательной организации.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</w:p>
        </w:tc>
      </w:tr>
      <w:tr w:rsidR="0036024E" w:rsidTr="00172445">
        <w:trPr>
          <w:gridAfter w:val="1"/>
          <w:wAfter w:w="9610" w:type="dxa"/>
          <w:trHeight w:val="1062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6024E" w:rsidTr="00172445">
        <w:trPr>
          <w:gridAfter w:val="1"/>
          <w:wAfter w:w="9610" w:type="dxa"/>
          <w:trHeight w:val="1062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92" w:type="dxa"/>
            <w:gridSpan w:val="2"/>
          </w:tcPr>
          <w:p w:rsidR="0036024E" w:rsidRDefault="0036024E" w:rsidP="001724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населения на доступ к информации о деятельности учреждения: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тематике;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обращениями граждан;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678" w:type="dxa"/>
          </w:tcPr>
          <w:p w:rsidR="0036024E" w:rsidRDefault="0036024E" w:rsidP="001724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6024E" w:rsidRDefault="0036024E" w:rsidP="001724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E" w:rsidRDefault="0036024E" w:rsidP="0017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24E" w:rsidTr="00172445">
        <w:trPr>
          <w:gridAfter w:val="1"/>
          <w:wAfter w:w="9610" w:type="dxa"/>
          <w:trHeight w:val="777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pStyle w:val="a5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t xml:space="preserve">Администрация </w:t>
            </w:r>
          </w:p>
        </w:tc>
      </w:tr>
      <w:tr w:rsidR="0036024E" w:rsidTr="00172445">
        <w:trPr>
          <w:gridAfter w:val="1"/>
          <w:wAfter w:w="9610" w:type="dxa"/>
          <w:trHeight w:val="1932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1678" w:type="dxa"/>
          </w:tcPr>
          <w:p w:rsidR="0036024E" w:rsidRDefault="0036024E" w:rsidP="00172445">
            <w:pPr>
              <w:pStyle w:val="a5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  <w:p w:rsidR="0036024E" w:rsidRDefault="0036024E" w:rsidP="00172445">
            <w:pPr>
              <w:pStyle w:val="a5"/>
              <w:spacing w:line="210" w:lineRule="atLeast"/>
              <w:jc w:val="center"/>
              <w:textAlignment w:val="top"/>
              <w:rPr>
                <w:lang w:eastAsia="en-US"/>
              </w:rPr>
            </w:pPr>
          </w:p>
        </w:tc>
        <w:tc>
          <w:tcPr>
            <w:tcW w:w="2254" w:type="dxa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36024E" w:rsidTr="00172445">
        <w:trPr>
          <w:trHeight w:val="777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24" w:type="dxa"/>
            <w:gridSpan w:val="4"/>
            <w:hideMark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работников Центра, обучающихся и их родителей (законных представителей)</w:t>
            </w:r>
          </w:p>
        </w:tc>
        <w:tc>
          <w:tcPr>
            <w:tcW w:w="9610" w:type="dxa"/>
          </w:tcPr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024E" w:rsidTr="00172445">
        <w:trPr>
          <w:gridAfter w:val="1"/>
          <w:wAfter w:w="9610" w:type="dxa"/>
          <w:trHeight w:val="910"/>
        </w:trPr>
        <w:tc>
          <w:tcPr>
            <w:tcW w:w="865" w:type="dxa"/>
            <w:hideMark/>
          </w:tcPr>
          <w:p w:rsidR="0036024E" w:rsidRDefault="0036024E" w:rsidP="00172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92" w:type="dxa"/>
            <w:gridSpan w:val="2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1678" w:type="dxa"/>
            <w:hideMark/>
          </w:tcPr>
          <w:p w:rsidR="0036024E" w:rsidRDefault="0036024E" w:rsidP="00172445">
            <w:pPr>
              <w:pStyle w:val="a5"/>
              <w:spacing w:line="210" w:lineRule="atLeast"/>
              <w:jc w:val="center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54" w:type="dxa"/>
            <w:hideMark/>
          </w:tcPr>
          <w:p w:rsidR="0036024E" w:rsidRDefault="0036024E" w:rsidP="00172445">
            <w:pPr>
              <w:pStyle w:val="a5"/>
              <w:spacing w:line="210" w:lineRule="atLeast"/>
              <w:textAlignment w:val="top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36024E" w:rsidRDefault="0036024E" w:rsidP="001724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36024E" w:rsidRPr="00722B51" w:rsidRDefault="0036024E" w:rsidP="00722B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24E" w:rsidRPr="00722B51" w:rsidSect="00C85A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1A2"/>
    <w:multiLevelType w:val="hybridMultilevel"/>
    <w:tmpl w:val="E786B894"/>
    <w:lvl w:ilvl="0" w:tplc="236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E57E65"/>
    <w:multiLevelType w:val="hybridMultilevel"/>
    <w:tmpl w:val="85EE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3BC1"/>
    <w:multiLevelType w:val="hybridMultilevel"/>
    <w:tmpl w:val="2810550E"/>
    <w:lvl w:ilvl="0" w:tplc="236C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D9A"/>
    <w:rsid w:val="00067345"/>
    <w:rsid w:val="00190D6A"/>
    <w:rsid w:val="001C791C"/>
    <w:rsid w:val="001D2BC3"/>
    <w:rsid w:val="0020462E"/>
    <w:rsid w:val="0034454F"/>
    <w:rsid w:val="0036024E"/>
    <w:rsid w:val="00380649"/>
    <w:rsid w:val="003E522B"/>
    <w:rsid w:val="004F2464"/>
    <w:rsid w:val="005148F4"/>
    <w:rsid w:val="00617A26"/>
    <w:rsid w:val="007072FF"/>
    <w:rsid w:val="00722B51"/>
    <w:rsid w:val="0074436A"/>
    <w:rsid w:val="00856574"/>
    <w:rsid w:val="008E74FA"/>
    <w:rsid w:val="00902C82"/>
    <w:rsid w:val="00A06E9C"/>
    <w:rsid w:val="00AA3AB3"/>
    <w:rsid w:val="00B979E1"/>
    <w:rsid w:val="00C50907"/>
    <w:rsid w:val="00C85AC1"/>
    <w:rsid w:val="00CA17AE"/>
    <w:rsid w:val="00CE3E7A"/>
    <w:rsid w:val="00CF78A8"/>
    <w:rsid w:val="00D11C2B"/>
    <w:rsid w:val="00D32B67"/>
    <w:rsid w:val="00E260FD"/>
    <w:rsid w:val="00E265F5"/>
    <w:rsid w:val="00E74A64"/>
    <w:rsid w:val="00E76F0A"/>
    <w:rsid w:val="00E826F4"/>
    <w:rsid w:val="00EF1D9A"/>
    <w:rsid w:val="00F96760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4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AB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C3"/>
    <w:pPr>
      <w:ind w:left="720"/>
      <w:contextualSpacing/>
    </w:pPr>
  </w:style>
  <w:style w:type="table" w:styleId="a4">
    <w:name w:val="Table Grid"/>
    <w:basedOn w:val="a1"/>
    <w:uiPriority w:val="59"/>
    <w:rsid w:val="003E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A3A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36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2019-06-03T08:27:00Z</cp:lastPrinted>
  <dcterms:created xsi:type="dcterms:W3CDTF">2020-12-28T07:46:00Z</dcterms:created>
  <dcterms:modified xsi:type="dcterms:W3CDTF">2020-12-28T07:46:00Z</dcterms:modified>
</cp:coreProperties>
</file>