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7A" w:rsidRPr="0086695F" w:rsidRDefault="00662F7A" w:rsidP="00662F7A">
      <w:pPr>
        <w:spacing w:after="0"/>
        <w:jc w:val="right"/>
        <w:rPr>
          <w:rFonts w:ascii="Times New Roman" w:hAnsi="Times New Roman" w:cs="Times New Roman"/>
          <w:b/>
          <w:bCs/>
          <w:szCs w:val="20"/>
        </w:rPr>
      </w:pPr>
      <w:r w:rsidRPr="0086695F">
        <w:rPr>
          <w:rFonts w:ascii="Times New Roman" w:hAnsi="Times New Roman" w:cs="Times New Roman"/>
          <w:b/>
          <w:bCs/>
          <w:szCs w:val="20"/>
        </w:rPr>
        <w:t>Приложение № 1</w:t>
      </w:r>
    </w:p>
    <w:p w:rsidR="00662F7A" w:rsidRPr="0086695F" w:rsidRDefault="00662F7A" w:rsidP="00662F7A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86695F">
        <w:rPr>
          <w:rFonts w:ascii="Times New Roman" w:hAnsi="Times New Roman" w:cs="Times New Roman"/>
          <w:szCs w:val="20"/>
        </w:rPr>
        <w:t xml:space="preserve">                                                                              к приказу № 13-01/</w:t>
      </w:r>
      <w:r>
        <w:rPr>
          <w:rFonts w:ascii="Times New Roman" w:hAnsi="Times New Roman" w:cs="Times New Roman"/>
          <w:szCs w:val="20"/>
        </w:rPr>
        <w:t>___</w:t>
      </w:r>
    </w:p>
    <w:p w:rsidR="00662F7A" w:rsidRPr="0086695F" w:rsidRDefault="00662F7A" w:rsidP="00662F7A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86695F">
        <w:rPr>
          <w:rFonts w:ascii="Times New Roman" w:hAnsi="Times New Roman" w:cs="Times New Roman"/>
          <w:szCs w:val="20"/>
        </w:rPr>
        <w:t xml:space="preserve">                                                               от </w:t>
      </w:r>
      <w:r>
        <w:rPr>
          <w:rFonts w:ascii="Times New Roman" w:hAnsi="Times New Roman" w:cs="Times New Roman"/>
          <w:szCs w:val="20"/>
        </w:rPr>
        <w:t>22.09</w:t>
      </w:r>
      <w:r w:rsidRPr="0086695F">
        <w:rPr>
          <w:rFonts w:ascii="Times New Roman" w:hAnsi="Times New Roman" w:cs="Times New Roman"/>
          <w:szCs w:val="20"/>
        </w:rPr>
        <w:t>.201</w:t>
      </w:r>
      <w:r>
        <w:rPr>
          <w:rFonts w:ascii="Times New Roman" w:hAnsi="Times New Roman" w:cs="Times New Roman"/>
          <w:szCs w:val="20"/>
        </w:rPr>
        <w:t>8</w:t>
      </w:r>
      <w:r w:rsidRPr="0086695F">
        <w:rPr>
          <w:rFonts w:ascii="Times New Roman" w:hAnsi="Times New Roman" w:cs="Times New Roman"/>
          <w:szCs w:val="20"/>
        </w:rPr>
        <w:t xml:space="preserve"> года </w:t>
      </w:r>
    </w:p>
    <w:p w:rsidR="00662F7A" w:rsidRDefault="00662F7A" w:rsidP="00662F7A">
      <w:pPr>
        <w:spacing w:after="0"/>
        <w:jc w:val="right"/>
        <w:rPr>
          <w:rFonts w:ascii="Times New Roman" w:hAnsi="Times New Roman" w:cs="Times New Roman"/>
          <w:i/>
        </w:rPr>
      </w:pPr>
      <w:r w:rsidRPr="0086695F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</w:t>
      </w:r>
      <w:r w:rsidRPr="005A4D3B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Об открытии платной образовательной услуги и</w:t>
      </w:r>
      <w:r w:rsidRPr="005A4D3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</w:t>
      </w:r>
      <w:r w:rsidRPr="005A4D3B">
        <w:rPr>
          <w:rFonts w:ascii="Times New Roman" w:hAnsi="Times New Roman" w:cs="Times New Roman"/>
          <w:i/>
        </w:rPr>
        <w:t>несени</w:t>
      </w:r>
      <w:r>
        <w:rPr>
          <w:rFonts w:ascii="Times New Roman" w:hAnsi="Times New Roman" w:cs="Times New Roman"/>
          <w:i/>
        </w:rPr>
        <w:t xml:space="preserve">е </w:t>
      </w:r>
      <w:r w:rsidRPr="005A4D3B">
        <w:rPr>
          <w:rFonts w:ascii="Times New Roman" w:hAnsi="Times New Roman" w:cs="Times New Roman"/>
          <w:i/>
        </w:rPr>
        <w:t xml:space="preserve"> изменений  в</w:t>
      </w:r>
      <w:r>
        <w:rPr>
          <w:rFonts w:ascii="Times New Roman" w:hAnsi="Times New Roman" w:cs="Times New Roman"/>
          <w:i/>
        </w:rPr>
        <w:t xml:space="preserve"> приказ </w:t>
      </w:r>
      <w:proofErr w:type="gramStart"/>
      <w:r>
        <w:rPr>
          <w:rFonts w:ascii="Times New Roman" w:hAnsi="Times New Roman" w:cs="Times New Roman"/>
          <w:i/>
        </w:rPr>
        <w:t>от</w:t>
      </w:r>
      <w:proofErr w:type="gramEnd"/>
      <w:r>
        <w:rPr>
          <w:rFonts w:ascii="Times New Roman" w:hAnsi="Times New Roman" w:cs="Times New Roman"/>
          <w:i/>
        </w:rPr>
        <w:t xml:space="preserve"> </w:t>
      </w:r>
    </w:p>
    <w:p w:rsidR="00662F7A" w:rsidRDefault="00662F7A" w:rsidP="00662F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15.09.18 года  № 13-01/ 9 «Об организации</w:t>
      </w:r>
      <w:r w:rsidRPr="005A4D3B">
        <w:rPr>
          <w:rFonts w:ascii="Times New Roman" w:hAnsi="Times New Roman" w:cs="Times New Roman"/>
          <w:i/>
        </w:rPr>
        <w:t xml:space="preserve"> </w:t>
      </w:r>
    </w:p>
    <w:p w:rsidR="00662F7A" w:rsidRDefault="00662F7A" w:rsidP="00662F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платных образовательных услуг в 2018-19 </w:t>
      </w:r>
    </w:p>
    <w:p w:rsidR="00662F7A" w:rsidRPr="005A4D3B" w:rsidRDefault="00662F7A" w:rsidP="00662F7A">
      <w:pPr>
        <w:spacing w:after="0"/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учебном году» </w:t>
      </w:r>
      <w:proofErr w:type="gramEnd"/>
    </w:p>
    <w:p w:rsidR="00662F7A" w:rsidRDefault="00662F7A" w:rsidP="00662F7A">
      <w:pPr>
        <w:spacing w:after="0"/>
        <w:jc w:val="right"/>
        <w:rPr>
          <w:szCs w:val="20"/>
        </w:rPr>
      </w:pPr>
    </w:p>
    <w:p w:rsidR="00662F7A" w:rsidRDefault="00662F7A" w:rsidP="00662F7A">
      <w:pPr>
        <w:spacing w:after="0"/>
        <w:jc w:val="center"/>
        <w:rPr>
          <w:szCs w:val="20"/>
        </w:rPr>
      </w:pPr>
    </w:p>
    <w:p w:rsidR="00662F7A" w:rsidRPr="0030065F" w:rsidRDefault="00662F7A" w:rsidP="00662F7A">
      <w:pPr>
        <w:spacing w:after="0"/>
        <w:rPr>
          <w:rFonts w:ascii="Times New Roman" w:hAnsi="Times New Roman" w:cs="Times New Roman"/>
        </w:rPr>
      </w:pPr>
      <w:r w:rsidRPr="0030065F">
        <w:rPr>
          <w:rFonts w:ascii="Times New Roman" w:hAnsi="Times New Roman" w:cs="Times New Roman"/>
        </w:rPr>
        <w:t xml:space="preserve">«Об утверждении перечня </w:t>
      </w:r>
      <w:proofErr w:type="gramStart"/>
      <w:r w:rsidRPr="0030065F">
        <w:rPr>
          <w:rFonts w:ascii="Times New Roman" w:hAnsi="Times New Roman" w:cs="Times New Roman"/>
        </w:rPr>
        <w:t>платных</w:t>
      </w:r>
      <w:proofErr w:type="gramEnd"/>
      <w:r w:rsidRPr="0030065F">
        <w:rPr>
          <w:rFonts w:ascii="Times New Roman" w:hAnsi="Times New Roman" w:cs="Times New Roman"/>
        </w:rPr>
        <w:t xml:space="preserve"> </w:t>
      </w:r>
    </w:p>
    <w:p w:rsidR="00662F7A" w:rsidRPr="0030065F" w:rsidRDefault="00662F7A" w:rsidP="00662F7A">
      <w:pPr>
        <w:spacing w:after="0"/>
        <w:rPr>
          <w:rFonts w:ascii="Times New Roman" w:hAnsi="Times New Roman" w:cs="Times New Roman"/>
        </w:rPr>
      </w:pPr>
      <w:r w:rsidRPr="0030065F">
        <w:rPr>
          <w:rFonts w:ascii="Times New Roman" w:hAnsi="Times New Roman" w:cs="Times New Roman"/>
        </w:rPr>
        <w:t xml:space="preserve">образовательных услуг </w:t>
      </w:r>
    </w:p>
    <w:p w:rsidR="00662F7A" w:rsidRPr="0030065F" w:rsidRDefault="00662F7A" w:rsidP="00662F7A">
      <w:pPr>
        <w:spacing w:after="0"/>
        <w:rPr>
          <w:rFonts w:ascii="Times New Roman" w:hAnsi="Times New Roman" w:cs="Times New Roman"/>
        </w:rPr>
      </w:pPr>
      <w:r w:rsidRPr="0030065F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8</w:t>
      </w:r>
      <w:r w:rsidRPr="0030065F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 xml:space="preserve">9 </w:t>
      </w:r>
      <w:r w:rsidRPr="0030065F">
        <w:rPr>
          <w:rFonts w:ascii="Times New Roman" w:hAnsi="Times New Roman" w:cs="Times New Roman"/>
        </w:rPr>
        <w:t>учебный год»</w:t>
      </w:r>
    </w:p>
    <w:p w:rsidR="00662F7A" w:rsidRPr="0030065F" w:rsidRDefault="00662F7A" w:rsidP="00662F7A">
      <w:pPr>
        <w:rPr>
          <w:rFonts w:ascii="Times New Roman" w:hAnsi="Times New Roman" w:cs="Times New Roman"/>
        </w:rPr>
      </w:pPr>
      <w:r w:rsidRPr="0030065F">
        <w:rPr>
          <w:rFonts w:ascii="Times New Roman" w:hAnsi="Times New Roman" w:cs="Times New Roman"/>
        </w:rPr>
        <w:t xml:space="preserve">      </w:t>
      </w:r>
    </w:p>
    <w:p w:rsidR="00662F7A" w:rsidRPr="00562243" w:rsidRDefault="00662F7A" w:rsidP="00662F7A">
      <w:pPr>
        <w:pStyle w:val="1"/>
        <w:jc w:val="center"/>
      </w:pPr>
      <w:r w:rsidRPr="00562243">
        <w:t>Перечень</w:t>
      </w:r>
    </w:p>
    <w:p w:rsidR="00662F7A" w:rsidRDefault="00662F7A" w:rsidP="00662F7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2243">
        <w:rPr>
          <w:rFonts w:ascii="Times New Roman" w:hAnsi="Times New Roman" w:cs="Times New Roman"/>
          <w:b/>
          <w:bCs/>
        </w:rPr>
        <w:t>платных образовательных услуг на 201</w:t>
      </w:r>
      <w:r>
        <w:rPr>
          <w:rFonts w:ascii="Times New Roman" w:hAnsi="Times New Roman" w:cs="Times New Roman"/>
          <w:b/>
          <w:bCs/>
        </w:rPr>
        <w:t>8</w:t>
      </w:r>
      <w:r w:rsidRPr="00562243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9</w:t>
      </w:r>
      <w:r w:rsidRPr="00562243">
        <w:rPr>
          <w:rFonts w:ascii="Times New Roman" w:hAnsi="Times New Roman" w:cs="Times New Roman"/>
          <w:b/>
          <w:bCs/>
        </w:rPr>
        <w:t xml:space="preserve"> учебный год:</w:t>
      </w:r>
    </w:p>
    <w:p w:rsidR="00662F7A" w:rsidRPr="00562243" w:rsidRDefault="00662F7A" w:rsidP="00662F7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 изменениями на 22.09.2018 года)</w:t>
      </w:r>
    </w:p>
    <w:p w:rsidR="00662F7A" w:rsidRDefault="00662F7A" w:rsidP="00662F7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079"/>
        <w:gridCol w:w="2086"/>
        <w:gridCol w:w="2268"/>
        <w:gridCol w:w="1701"/>
      </w:tblGrid>
      <w:tr w:rsidR="00662F7A" w:rsidRPr="00F9584A" w:rsidTr="00427D61">
        <w:tc>
          <w:tcPr>
            <w:tcW w:w="1188" w:type="dxa"/>
          </w:tcPr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58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584A">
              <w:rPr>
                <w:rFonts w:ascii="Times New Roman" w:hAnsi="Times New Roman" w:cs="Times New Roman"/>
              </w:rPr>
              <w:t>/</w:t>
            </w:r>
            <w:proofErr w:type="spellStart"/>
            <w:r w:rsidRPr="00F958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79" w:type="dxa"/>
          </w:tcPr>
          <w:p w:rsidR="00662F7A" w:rsidRPr="00F9584A" w:rsidRDefault="00662F7A" w:rsidP="00427D61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086" w:type="dxa"/>
          </w:tcPr>
          <w:p w:rsidR="00662F7A" w:rsidRPr="00F9584A" w:rsidRDefault="00662F7A" w:rsidP="00427D61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Название детского объединения</w:t>
            </w:r>
          </w:p>
        </w:tc>
        <w:tc>
          <w:tcPr>
            <w:tcW w:w="2268" w:type="dxa"/>
          </w:tcPr>
          <w:p w:rsidR="00662F7A" w:rsidRPr="00F9584A" w:rsidRDefault="00662F7A" w:rsidP="00427D61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701" w:type="dxa"/>
          </w:tcPr>
          <w:p w:rsidR="00662F7A" w:rsidRPr="00F9584A" w:rsidRDefault="00662F7A" w:rsidP="00427D61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F958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662F7A" w:rsidRPr="00F9584A" w:rsidTr="00427D61">
        <w:tc>
          <w:tcPr>
            <w:tcW w:w="1188" w:type="dxa"/>
            <w:vMerge w:val="restart"/>
          </w:tcPr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</w:tcPr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Реализация</w:t>
            </w:r>
          </w:p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 xml:space="preserve">дополнительных </w:t>
            </w:r>
            <w:proofErr w:type="spellStart"/>
            <w:r w:rsidRPr="00F9584A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F9584A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2086" w:type="dxa"/>
          </w:tcPr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Школа раннего развития «Солнышко»</w:t>
            </w:r>
          </w:p>
        </w:tc>
        <w:tc>
          <w:tcPr>
            <w:tcW w:w="2268" w:type="dxa"/>
          </w:tcPr>
          <w:p w:rsidR="00662F7A" w:rsidRPr="00F9584A" w:rsidRDefault="00662F7A" w:rsidP="00427D61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«Учимся играя»</w:t>
            </w:r>
          </w:p>
        </w:tc>
        <w:tc>
          <w:tcPr>
            <w:tcW w:w="1701" w:type="dxa"/>
          </w:tcPr>
          <w:p w:rsidR="00662F7A" w:rsidRPr="00F9584A" w:rsidRDefault="00662F7A" w:rsidP="00427D61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3,5-7 лет</w:t>
            </w:r>
          </w:p>
        </w:tc>
      </w:tr>
      <w:tr w:rsidR="00662F7A" w:rsidRPr="00F9584A" w:rsidTr="00427D61">
        <w:tc>
          <w:tcPr>
            <w:tcW w:w="1188" w:type="dxa"/>
            <w:vMerge/>
          </w:tcPr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«Рукопашный бой»</w:t>
            </w:r>
          </w:p>
        </w:tc>
        <w:tc>
          <w:tcPr>
            <w:tcW w:w="2268" w:type="dxa"/>
          </w:tcPr>
          <w:p w:rsidR="00662F7A" w:rsidRPr="00F9584A" w:rsidRDefault="00662F7A" w:rsidP="00427D61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ОФП с элементами </w:t>
            </w:r>
            <w:proofErr w:type="spellStart"/>
            <w:r>
              <w:rPr>
                <w:rFonts w:ascii="Times New Roman" w:hAnsi="Times New Roman" w:cs="Times New Roman"/>
              </w:rPr>
              <w:t>Нят-Нам</w:t>
            </w:r>
            <w:proofErr w:type="spellEnd"/>
            <w:r w:rsidRPr="00F958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62F7A" w:rsidRPr="00F9584A" w:rsidRDefault="00662F7A" w:rsidP="00427D61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6</w:t>
            </w:r>
            <w:r w:rsidRPr="00F9584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62F7A" w:rsidRPr="00F9584A" w:rsidTr="00427D61">
        <w:tc>
          <w:tcPr>
            <w:tcW w:w="1188" w:type="dxa"/>
            <w:vMerge/>
          </w:tcPr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Объединение «Акварелька»</w:t>
            </w:r>
          </w:p>
        </w:tc>
        <w:tc>
          <w:tcPr>
            <w:tcW w:w="2268" w:type="dxa"/>
          </w:tcPr>
          <w:p w:rsidR="00662F7A" w:rsidRPr="00F9584A" w:rsidRDefault="00662F7A" w:rsidP="00427D61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«Акварелька»</w:t>
            </w:r>
          </w:p>
        </w:tc>
        <w:tc>
          <w:tcPr>
            <w:tcW w:w="1701" w:type="dxa"/>
          </w:tcPr>
          <w:p w:rsidR="00662F7A" w:rsidRPr="00F9584A" w:rsidRDefault="00662F7A" w:rsidP="00427D61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3,5-</w:t>
            </w:r>
            <w:r>
              <w:rPr>
                <w:rFonts w:ascii="Times New Roman" w:hAnsi="Times New Roman" w:cs="Times New Roman"/>
              </w:rPr>
              <w:t>6</w:t>
            </w:r>
            <w:r w:rsidRPr="00F9584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62F7A" w:rsidRPr="00F9584A" w:rsidTr="00427D61">
        <w:tc>
          <w:tcPr>
            <w:tcW w:w="1188" w:type="dxa"/>
            <w:vMerge/>
          </w:tcPr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662F7A" w:rsidRDefault="00662F7A" w:rsidP="004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«Колокольчик»</w:t>
            </w:r>
          </w:p>
        </w:tc>
        <w:tc>
          <w:tcPr>
            <w:tcW w:w="2268" w:type="dxa"/>
          </w:tcPr>
          <w:p w:rsidR="00662F7A" w:rsidRDefault="00662F7A" w:rsidP="0042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1701" w:type="dxa"/>
          </w:tcPr>
          <w:p w:rsidR="00662F7A" w:rsidRDefault="00662F7A" w:rsidP="0042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</w:tr>
      <w:tr w:rsidR="00662F7A" w:rsidRPr="00F9584A" w:rsidTr="00427D61">
        <w:tc>
          <w:tcPr>
            <w:tcW w:w="1188" w:type="dxa"/>
            <w:vMerge/>
          </w:tcPr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662F7A" w:rsidRPr="00F9584A" w:rsidRDefault="00662F7A" w:rsidP="00427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662F7A" w:rsidRDefault="00662F7A" w:rsidP="0042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«Лантана </w:t>
            </w:r>
          </w:p>
          <w:p w:rsidR="00662F7A" w:rsidRDefault="00662F7A" w:rsidP="00427D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вокал индивидуально»</w:t>
            </w:r>
            <w:proofErr w:type="gramEnd"/>
          </w:p>
        </w:tc>
        <w:tc>
          <w:tcPr>
            <w:tcW w:w="2268" w:type="dxa"/>
          </w:tcPr>
          <w:p w:rsidR="00662F7A" w:rsidRDefault="00662F7A" w:rsidP="0042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Лантана</w:t>
            </w:r>
          </w:p>
        </w:tc>
        <w:tc>
          <w:tcPr>
            <w:tcW w:w="1701" w:type="dxa"/>
          </w:tcPr>
          <w:p w:rsidR="00662F7A" w:rsidRDefault="00662F7A" w:rsidP="0042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 лет и старше</w:t>
            </w:r>
          </w:p>
        </w:tc>
      </w:tr>
    </w:tbl>
    <w:p w:rsidR="00662F7A" w:rsidRDefault="00662F7A" w:rsidP="00662F7A"/>
    <w:p w:rsidR="00F56561" w:rsidRDefault="00F56561"/>
    <w:sectPr w:rsidR="00F56561" w:rsidSect="00F5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2F7A"/>
    <w:rsid w:val="00662F7A"/>
    <w:rsid w:val="00F5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2F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F7A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2018-10-12T12:35:00Z</dcterms:created>
  <dcterms:modified xsi:type="dcterms:W3CDTF">2018-10-12T12:35:00Z</dcterms:modified>
</cp:coreProperties>
</file>