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A4C" w:rsidRDefault="00514147">
      <w:pPr>
        <w:widowControl w:val="0"/>
        <w:spacing w:before="720" w:after="240" w:line="240" w:lineRule="auto"/>
        <w:ind w:firstLine="0"/>
        <w:jc w:val="center"/>
        <w:rPr>
          <w:b/>
          <w:bCs/>
        </w:rPr>
      </w:pPr>
      <w:r>
        <w:rPr>
          <w:b/>
          <w:bCs/>
          <w:noProof/>
        </w:rPr>
        <w:drawing>
          <wp:inline distT="0" distB="0" distL="0" distR="0">
            <wp:extent cx="6181725" cy="90297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7590" t="4332" r="3723" b="3593"/>
                    <a:stretch>
                      <a:fillRect/>
                    </a:stretch>
                  </pic:blipFill>
                  <pic:spPr bwMode="auto">
                    <a:xfrm>
                      <a:off x="0" y="0"/>
                      <a:ext cx="6181725" cy="9029700"/>
                    </a:xfrm>
                    <a:prstGeom prst="rect">
                      <a:avLst/>
                    </a:prstGeom>
                    <a:noFill/>
                    <a:ln w="9525">
                      <a:noFill/>
                      <a:miter lim="800000"/>
                      <a:headEnd/>
                      <a:tailEnd/>
                    </a:ln>
                  </pic:spPr>
                </pic:pic>
              </a:graphicData>
            </a:graphic>
          </wp:inline>
        </w:drawing>
      </w:r>
    </w:p>
    <w:p w:rsidR="008D3740" w:rsidRDefault="008D3740">
      <w:pPr>
        <w:spacing w:line="240" w:lineRule="auto"/>
      </w:pPr>
      <w:bookmarkStart w:id="0" w:name="_Toc145402112"/>
      <w:bookmarkStart w:id="1" w:name="_Toc165534907"/>
      <w:r>
        <w:lastRenderedPageBreak/>
        <w:t>Контрактную службу возглавляет руководитель контрактной службы.</w:t>
      </w:r>
    </w:p>
    <w:p w:rsidR="008D3740" w:rsidRDefault="008D3740" w:rsidP="00EB13B7">
      <w:pPr>
        <w:widowControl w:val="0"/>
        <w:autoSpaceDE w:val="0"/>
        <w:autoSpaceDN w:val="0"/>
        <w:adjustRightInd w:val="0"/>
        <w:spacing w:line="240" w:lineRule="auto"/>
      </w:pPr>
      <w:r>
        <w:t>1.6. С 1 января 2016г. должностные лица контрактной службы должны иметь высшее образование или дополнительное профессиональное образование в сфере закупок.</w:t>
      </w:r>
    </w:p>
    <w:p w:rsidR="008D3740" w:rsidRDefault="008D3740">
      <w:pPr>
        <w:autoSpaceDE w:val="0"/>
        <w:autoSpaceDN w:val="0"/>
        <w:adjustRightInd w:val="0"/>
        <w:spacing w:line="240" w:lineRule="auto"/>
      </w:pPr>
      <w:r>
        <w:t>1.7. Должностными лицами контрактной службы не могут быть физические лица, лично заинтересованные в результатах определения поставщиков (подрядчиков, исполнителей), а также лица контрольных органов в сфере закупок, непосредственно осуществляющие контроль в сфере закупок в соответствии с Законом. В случае возникновения у должностного лица контрактной службы  обстоятельств, которые могут привести к личной заинтересованности в результатах определения поставщиков (подрядчиков, исполнителей), такое лицо обязано проинформировать об этом руководителя Заказчика в письменной форме в целях исключения его из состава контрактной службы.</w:t>
      </w:r>
    </w:p>
    <w:p w:rsidR="008D3740" w:rsidRDefault="008D3740">
      <w:pPr>
        <w:spacing w:line="240" w:lineRule="auto"/>
      </w:pPr>
      <w:r>
        <w:t>1.8. В случае выявления в составе контрактной службы лиц, указанных</w:t>
      </w:r>
      <w:r>
        <w:br/>
        <w:t xml:space="preserve">в пункте 1.7 настоящего Положения, Заказчик обязан незамедлительно освободить указанных должностных лиц от исполнения ими обязанностей и возложить их на другое должностное лицо, соответствующее требованиям Закона и настоящего Положения. </w:t>
      </w:r>
    </w:p>
    <w:p w:rsidR="008D3740" w:rsidRDefault="008D3740">
      <w:pPr>
        <w:spacing w:line="240" w:lineRule="auto"/>
      </w:pPr>
    </w:p>
    <w:p w:rsidR="008D3740" w:rsidRDefault="008D3740">
      <w:pPr>
        <w:spacing w:line="240" w:lineRule="auto"/>
      </w:pPr>
    </w:p>
    <w:p w:rsidR="008D3740" w:rsidRDefault="008D3740">
      <w:pPr>
        <w:pStyle w:val="4"/>
        <w:spacing w:before="0" w:after="0" w:line="240" w:lineRule="auto"/>
        <w:jc w:val="center"/>
        <w:rPr>
          <w:sz w:val="24"/>
          <w:szCs w:val="24"/>
        </w:rPr>
      </w:pPr>
      <w:r>
        <w:rPr>
          <w:sz w:val="24"/>
          <w:szCs w:val="24"/>
          <w:lang w:val="en-US"/>
        </w:rPr>
        <w:t>II</w:t>
      </w:r>
      <w:r>
        <w:rPr>
          <w:sz w:val="24"/>
          <w:szCs w:val="24"/>
        </w:rPr>
        <w:t>. Функции и полномочия контрактной службы</w:t>
      </w:r>
    </w:p>
    <w:p w:rsidR="008D3740" w:rsidRDefault="008D3740"/>
    <w:p w:rsidR="008D3740" w:rsidRDefault="008D3740">
      <w:pPr>
        <w:pStyle w:val="af0"/>
        <w:spacing w:before="0" w:beforeAutospacing="0" w:after="0" w:afterAutospacing="0"/>
        <w:ind w:firstLine="709"/>
      </w:pPr>
      <w:r>
        <w:t xml:space="preserve">2.1. Контрактная служба осуществляет следующие функции и полномочия. </w:t>
      </w:r>
    </w:p>
    <w:p w:rsidR="008D3740" w:rsidRDefault="008D3740">
      <w:pPr>
        <w:pStyle w:val="af0"/>
        <w:spacing w:before="0" w:beforeAutospacing="0" w:after="0" w:afterAutospacing="0"/>
        <w:ind w:firstLine="709"/>
      </w:pPr>
      <w:r>
        <w:t>2.1.1. При планировании закупок:</w:t>
      </w:r>
    </w:p>
    <w:p w:rsidR="008D3740" w:rsidRDefault="008D3740">
      <w:pPr>
        <w:autoSpaceDE w:val="0"/>
        <w:autoSpaceDN w:val="0"/>
        <w:adjustRightInd w:val="0"/>
        <w:spacing w:line="240" w:lineRule="auto"/>
      </w:pPr>
      <w:r>
        <w:t>разрабатывает план закупок;</w:t>
      </w:r>
    </w:p>
    <w:p w:rsidR="008D3740" w:rsidRDefault="008D3740">
      <w:pPr>
        <w:autoSpaceDE w:val="0"/>
        <w:autoSpaceDN w:val="0"/>
        <w:adjustRightInd w:val="0"/>
        <w:spacing w:line="240" w:lineRule="auto"/>
      </w:pPr>
      <w:r>
        <w:t>организует в случае необходимости консультации с поставщиками (подрядчиками, исполнителями) и участвует в таких консультациях в целях определения состояния конкурентной среды на соответствующих рынках товаров, работ, услуг, определения наилучших технологий и других решений для обеспечения муниципальных нужд;</w:t>
      </w:r>
    </w:p>
    <w:p w:rsidR="008D3740" w:rsidRDefault="008D3740">
      <w:pPr>
        <w:autoSpaceDE w:val="0"/>
        <w:autoSpaceDN w:val="0"/>
        <w:adjustRightInd w:val="0"/>
        <w:spacing w:line="240" w:lineRule="auto"/>
      </w:pPr>
      <w:r>
        <w:t>осуществляет подготовку изменений для внесения в план закупок;</w:t>
      </w:r>
    </w:p>
    <w:p w:rsidR="008D3740" w:rsidRDefault="008D3740">
      <w:pPr>
        <w:autoSpaceDE w:val="0"/>
        <w:autoSpaceDN w:val="0"/>
        <w:adjustRightInd w:val="0"/>
        <w:spacing w:line="240" w:lineRule="auto"/>
      </w:pPr>
      <w:r>
        <w:t>организует утверждение плана закупок;</w:t>
      </w:r>
    </w:p>
    <w:p w:rsidR="008D3740" w:rsidRDefault="008D3740">
      <w:pPr>
        <w:autoSpaceDE w:val="0"/>
        <w:autoSpaceDN w:val="0"/>
        <w:adjustRightInd w:val="0"/>
        <w:spacing w:line="240" w:lineRule="auto"/>
      </w:pPr>
      <w:r>
        <w:t>размещает в единой информационной системе в сфере закупок (далее - единая информационная система) план закупок и внесенные в него изменения;</w:t>
      </w:r>
    </w:p>
    <w:p w:rsidR="008D3740" w:rsidRDefault="008D3740">
      <w:pPr>
        <w:autoSpaceDE w:val="0"/>
        <w:autoSpaceDN w:val="0"/>
        <w:adjustRightInd w:val="0"/>
        <w:spacing w:line="240" w:lineRule="auto"/>
      </w:pPr>
      <w:r>
        <w:t>разрабатывает план-график;</w:t>
      </w:r>
    </w:p>
    <w:p w:rsidR="008D3740" w:rsidRDefault="008D3740">
      <w:pPr>
        <w:autoSpaceDE w:val="0"/>
        <w:autoSpaceDN w:val="0"/>
        <w:adjustRightInd w:val="0"/>
        <w:spacing w:line="240" w:lineRule="auto"/>
      </w:pPr>
      <w:r>
        <w:t>осуществляет подготовку изменений для внесения в план-график;</w:t>
      </w:r>
    </w:p>
    <w:p w:rsidR="008D3740" w:rsidRDefault="008D3740">
      <w:pPr>
        <w:autoSpaceDE w:val="0"/>
        <w:autoSpaceDN w:val="0"/>
        <w:adjustRightInd w:val="0"/>
        <w:spacing w:line="240" w:lineRule="auto"/>
      </w:pPr>
      <w:r>
        <w:t xml:space="preserve">организует утверждение плана-графика; </w:t>
      </w:r>
    </w:p>
    <w:p w:rsidR="008D3740" w:rsidRDefault="008D3740">
      <w:pPr>
        <w:autoSpaceDE w:val="0"/>
        <w:autoSpaceDN w:val="0"/>
        <w:adjustRightInd w:val="0"/>
        <w:spacing w:line="240" w:lineRule="auto"/>
      </w:pPr>
      <w:r>
        <w:t>размещает в единой информационной системе план-график и внесенные в него изменения;</w:t>
      </w:r>
    </w:p>
    <w:p w:rsidR="008D3740" w:rsidRDefault="008D3740">
      <w:pPr>
        <w:autoSpaceDE w:val="0"/>
        <w:autoSpaceDN w:val="0"/>
        <w:adjustRightInd w:val="0"/>
        <w:spacing w:line="240" w:lineRule="auto"/>
      </w:pPr>
      <w:r>
        <w:t>организует обязательное общественное обсуждение закупки товара, работы или услуги в случаях, предусмотренных Законом;</w:t>
      </w:r>
    </w:p>
    <w:p w:rsidR="008D3740" w:rsidRDefault="008D3740">
      <w:pPr>
        <w:autoSpaceDE w:val="0"/>
        <w:autoSpaceDN w:val="0"/>
        <w:adjustRightInd w:val="0"/>
        <w:spacing w:line="240" w:lineRule="auto"/>
      </w:pPr>
      <w:r>
        <w:t>по результатам обязательного общественного обсуждения закупки товара, работы или услуги в случае необходимости вносит изменения в планы закупок, планы-графики, документацию о закупках или организует отмену закупки;</w:t>
      </w:r>
    </w:p>
    <w:p w:rsidR="008D3740" w:rsidRDefault="008D3740">
      <w:pPr>
        <w:spacing w:line="240" w:lineRule="auto"/>
      </w:pPr>
      <w:r>
        <w:t>определяет и обосновывает начальную (максимальную) цену контракта;</w:t>
      </w:r>
    </w:p>
    <w:p w:rsidR="008D3740" w:rsidRDefault="008D3740">
      <w:pPr>
        <w:pStyle w:val="af0"/>
        <w:spacing w:before="0" w:beforeAutospacing="0" w:after="0" w:afterAutospacing="0"/>
        <w:ind w:firstLine="709"/>
      </w:pPr>
      <w:r>
        <w:t>2.1.2. При определении поставщиков (исполнителей, подрядчиков):</w:t>
      </w:r>
    </w:p>
    <w:p w:rsidR="008D3740" w:rsidRDefault="008D3740">
      <w:pPr>
        <w:tabs>
          <w:tab w:val="left" w:pos="1674"/>
        </w:tabs>
        <w:autoSpaceDE w:val="0"/>
        <w:autoSpaceDN w:val="0"/>
        <w:adjustRightInd w:val="0"/>
        <w:spacing w:line="240" w:lineRule="auto"/>
      </w:pPr>
      <w:r>
        <w:t>осуществляет подготовку и размещение в единой информационной системе извещений об осуществлении закупок;</w:t>
      </w:r>
    </w:p>
    <w:p w:rsidR="008D3740" w:rsidRDefault="008D3740">
      <w:pPr>
        <w:autoSpaceDE w:val="0"/>
        <w:autoSpaceDN w:val="0"/>
        <w:adjustRightInd w:val="0"/>
        <w:spacing w:line="240" w:lineRule="auto"/>
      </w:pPr>
      <w:r>
        <w:t>осуществляет подготовку и размещение в единой информационной системе документации о закупках и проектов контрактов, внесение изменений в документацию о закупках;</w:t>
      </w:r>
    </w:p>
    <w:p w:rsidR="008D3740" w:rsidRDefault="008D3740">
      <w:pPr>
        <w:autoSpaceDE w:val="0"/>
        <w:autoSpaceDN w:val="0"/>
        <w:adjustRightInd w:val="0"/>
        <w:spacing w:line="240" w:lineRule="auto"/>
      </w:pPr>
      <w:r>
        <w:t>осуществляет подготовку и направление приглашений принять участие в определении поставщиков (подрядчиков, исполнителей) закрытыми способами;</w:t>
      </w:r>
    </w:p>
    <w:p w:rsidR="008D3740" w:rsidRDefault="008D3740">
      <w:pPr>
        <w:pStyle w:val="af0"/>
        <w:spacing w:before="0" w:beforeAutospacing="0" w:after="0" w:afterAutospacing="0"/>
        <w:ind w:firstLine="709"/>
      </w:pPr>
      <w:r>
        <w:t>2.1.3. При исполнении, изменении, расторжении контракта:</w:t>
      </w:r>
    </w:p>
    <w:p w:rsidR="008D3740" w:rsidRDefault="008D3740">
      <w:pPr>
        <w:autoSpaceDE w:val="0"/>
        <w:autoSpaceDN w:val="0"/>
        <w:adjustRightInd w:val="0"/>
        <w:spacing w:line="240" w:lineRule="auto"/>
      </w:pPr>
      <w:r>
        <w:t>обеспечивает осуществление закупок, в том числе заключение контрактов;</w:t>
      </w:r>
    </w:p>
    <w:p w:rsidR="008D3740" w:rsidRDefault="008D3740">
      <w:pPr>
        <w:autoSpaceDE w:val="0"/>
        <w:autoSpaceDN w:val="0"/>
        <w:adjustRightInd w:val="0"/>
        <w:spacing w:line="240" w:lineRule="auto"/>
      </w:pPr>
      <w:r>
        <w:t xml:space="preserve">участвует в рассмотрении дел об обжаловании результатов определения поставщиков (подрядчиков, исполнителей); </w:t>
      </w:r>
    </w:p>
    <w:p w:rsidR="008D3740" w:rsidRDefault="008D3740">
      <w:pPr>
        <w:autoSpaceDE w:val="0"/>
        <w:autoSpaceDN w:val="0"/>
        <w:adjustRightInd w:val="0"/>
        <w:spacing w:line="240" w:lineRule="auto"/>
      </w:pPr>
      <w:r>
        <w:t>осуществляет подготовку материалов для осуществления претензионной работы.</w:t>
      </w:r>
    </w:p>
    <w:p w:rsidR="008D3740" w:rsidRDefault="008D3740">
      <w:pPr>
        <w:autoSpaceDE w:val="0"/>
        <w:autoSpaceDN w:val="0"/>
        <w:adjustRightInd w:val="0"/>
        <w:spacing w:line="240" w:lineRule="auto"/>
      </w:pPr>
      <w:r>
        <w:lastRenderedPageBreak/>
        <w:t>2.2. Контрактная служба осуществляет иные полномочия, предусмотренные Законом.</w:t>
      </w:r>
    </w:p>
    <w:p w:rsidR="008D3740" w:rsidRDefault="008D3740">
      <w:pPr>
        <w:pStyle w:val="af0"/>
        <w:spacing w:before="0" w:beforeAutospacing="0" w:after="0" w:afterAutospacing="0"/>
        <w:ind w:firstLine="709"/>
        <w:jc w:val="both"/>
      </w:pPr>
      <w:r>
        <w:t>2.3. В целях реализации функций и полномочий, указанных в пункте 2.1 настоящего Положения, должностные лица контрактной службы обязаны:</w:t>
      </w:r>
    </w:p>
    <w:p w:rsidR="008D3740" w:rsidRDefault="008D3740">
      <w:pPr>
        <w:pStyle w:val="af0"/>
        <w:spacing w:before="0" w:beforeAutospacing="0" w:after="0" w:afterAutospacing="0"/>
        <w:ind w:firstLine="709"/>
        <w:jc w:val="both"/>
      </w:pPr>
      <w:r>
        <w:t>1) не допускать разглашения сведений, ставших им известными в ходе проведения процедур определения поставщика (подрядчика, исполнителя), кроме случаев, прямо предусмотренных законодательством Российской Федерации;</w:t>
      </w:r>
    </w:p>
    <w:p w:rsidR="008D3740" w:rsidRDefault="008D3740">
      <w:pPr>
        <w:pStyle w:val="af0"/>
        <w:spacing w:before="0" w:beforeAutospacing="0" w:after="0" w:afterAutospacing="0"/>
        <w:ind w:firstLine="709"/>
        <w:jc w:val="both"/>
      </w:pPr>
      <w:r>
        <w:t>2) поддерживать уровень квалификации, необходимый для надлежащего исполнения своих должностных обязанностей;</w:t>
      </w:r>
    </w:p>
    <w:p w:rsidR="008D3740" w:rsidRDefault="008D3740">
      <w:pPr>
        <w:pStyle w:val="af0"/>
        <w:spacing w:before="0" w:beforeAutospacing="0" w:after="0" w:afterAutospacing="0"/>
        <w:ind w:firstLine="709"/>
        <w:jc w:val="both"/>
      </w:pPr>
      <w:r>
        <w:t>3) не проводить переговоров с участниками закупок до выявления победителя определения поставщика (подрядчика, исполнителя) процедур закупок, кроме случаев, прямо предусмотренных законодательством Российской Федерации;</w:t>
      </w:r>
    </w:p>
    <w:p w:rsidR="008D3740" w:rsidRDefault="008D3740">
      <w:pPr>
        <w:pStyle w:val="af0"/>
        <w:spacing w:before="0" w:beforeAutospacing="0" w:after="0" w:afterAutospacing="0"/>
        <w:ind w:firstLine="709"/>
        <w:jc w:val="both"/>
      </w:pPr>
      <w:r>
        <w:t>4) при необходимости привлекать к своей работе экспертов, экспертные организации в соответствии с требованиями, предусмотренными Законом и иными нормативными правовыми актами;</w:t>
      </w:r>
    </w:p>
    <w:p w:rsidR="008D3740" w:rsidRDefault="008D3740">
      <w:pPr>
        <w:pStyle w:val="af0"/>
        <w:spacing w:before="0" w:beforeAutospacing="0" w:after="0" w:afterAutospacing="0"/>
        <w:ind w:firstLine="709"/>
        <w:jc w:val="both"/>
      </w:pPr>
      <w:r>
        <w:t>5) соблюдать иные обязательства и требования, установленные Законом.</w:t>
      </w:r>
    </w:p>
    <w:p w:rsidR="008D3740" w:rsidRDefault="008D3740">
      <w:pPr>
        <w:pStyle w:val="af0"/>
        <w:spacing w:before="0" w:beforeAutospacing="0" w:after="0" w:afterAutospacing="0"/>
        <w:ind w:firstLine="709"/>
        <w:jc w:val="both"/>
      </w:pPr>
      <w:r>
        <w:t>2.4. При централизации закупок, предусмотренной положениями Закона, контрактная служба осуществляет функции и полномочия, предусмотренные пунктами 2.1-2.2 настоящего Положения и не переданные соответствующим уполномоченному органу, уполномоченному учреждению, которые осуществляют полномочия на определение поставщиков (подрядчиков, исполнителей).</w:t>
      </w:r>
    </w:p>
    <w:p w:rsidR="008D3740" w:rsidRDefault="008D3740">
      <w:pPr>
        <w:pStyle w:val="af0"/>
        <w:spacing w:before="0" w:beforeAutospacing="0" w:after="0" w:afterAutospacing="0"/>
        <w:ind w:firstLine="709"/>
        <w:jc w:val="both"/>
      </w:pPr>
      <w:r>
        <w:t>2.5. Руководитель контрактной службы:</w:t>
      </w:r>
    </w:p>
    <w:p w:rsidR="008D3740" w:rsidRDefault="008D3740">
      <w:pPr>
        <w:pStyle w:val="af0"/>
        <w:spacing w:before="0" w:beforeAutospacing="0" w:after="0" w:afterAutospacing="0"/>
        <w:ind w:firstLine="709"/>
        <w:jc w:val="both"/>
      </w:pPr>
      <w:r>
        <w:t>2.5.1. Распределяет обязанности между работниками контрактной службы;</w:t>
      </w:r>
    </w:p>
    <w:p w:rsidR="008D3740" w:rsidRDefault="008D3740">
      <w:pPr>
        <w:pStyle w:val="af0"/>
        <w:spacing w:before="0" w:beforeAutospacing="0" w:after="0" w:afterAutospacing="0"/>
        <w:ind w:firstLine="709"/>
        <w:jc w:val="both"/>
      </w:pPr>
      <w:r>
        <w:t>2.5.2. Представляет на рассмотрение Заказчика предложения о назначении на должность и освобождении от должности работников контрактной службы;</w:t>
      </w:r>
    </w:p>
    <w:p w:rsidR="008D3740" w:rsidRDefault="008D3740">
      <w:pPr>
        <w:pStyle w:val="af0"/>
        <w:spacing w:before="0" w:beforeAutospacing="0" w:after="0" w:afterAutospacing="0"/>
        <w:ind w:firstLine="709"/>
        <w:jc w:val="both"/>
      </w:pPr>
      <w:r>
        <w:t>2.5.3. Координирует в пределах компетенции контрактной службы работу других структурных подразделений Заказчика;</w:t>
      </w:r>
    </w:p>
    <w:p w:rsidR="008D3740" w:rsidRDefault="008D3740">
      <w:pPr>
        <w:pStyle w:val="af0"/>
        <w:spacing w:before="0" w:beforeAutospacing="0" w:after="0" w:afterAutospacing="0"/>
        <w:ind w:firstLine="709"/>
        <w:jc w:val="both"/>
      </w:pPr>
      <w:r>
        <w:t>2.5.4. Осуществляет иные полномочия, предусмотренные Законом.</w:t>
      </w:r>
    </w:p>
    <w:p w:rsidR="008D3740" w:rsidRDefault="008D3740">
      <w:pPr>
        <w:pStyle w:val="af0"/>
        <w:spacing w:before="0" w:beforeAutospacing="0" w:after="0" w:afterAutospacing="0"/>
        <w:ind w:firstLine="709"/>
        <w:jc w:val="both"/>
      </w:pPr>
    </w:p>
    <w:p w:rsidR="008D3740" w:rsidRDefault="008D3740">
      <w:pPr>
        <w:pStyle w:val="af0"/>
        <w:spacing w:before="0" w:beforeAutospacing="0" w:after="0" w:afterAutospacing="0"/>
        <w:ind w:firstLine="709"/>
        <w:jc w:val="both"/>
      </w:pPr>
    </w:p>
    <w:p w:rsidR="008D3740" w:rsidRDefault="008D3740">
      <w:pPr>
        <w:spacing w:line="240" w:lineRule="auto"/>
        <w:ind w:firstLine="0"/>
        <w:jc w:val="center"/>
        <w:rPr>
          <w:b/>
          <w:bCs/>
        </w:rPr>
      </w:pPr>
      <w:r>
        <w:rPr>
          <w:b/>
          <w:bCs/>
          <w:lang w:val="en-US"/>
        </w:rPr>
        <w:t>III</w:t>
      </w:r>
      <w:r>
        <w:rPr>
          <w:b/>
          <w:bCs/>
        </w:rPr>
        <w:t>. Ответственность работников контрактной службы</w:t>
      </w:r>
    </w:p>
    <w:p w:rsidR="008D3740" w:rsidRDefault="008D3740">
      <w:pPr>
        <w:spacing w:line="240" w:lineRule="auto"/>
        <w:ind w:firstLine="0"/>
        <w:jc w:val="center"/>
        <w:rPr>
          <w:b/>
          <w:bCs/>
        </w:rPr>
      </w:pPr>
    </w:p>
    <w:p w:rsidR="008D3740" w:rsidRDefault="008D3740">
      <w:pPr>
        <w:autoSpaceDE w:val="0"/>
        <w:autoSpaceDN w:val="0"/>
        <w:adjustRightInd w:val="0"/>
        <w:spacing w:line="240" w:lineRule="auto"/>
        <w:ind w:firstLine="540"/>
      </w:pPr>
      <w:r>
        <w:t>3.1. Любой участник закупки, а также осуществляющие общественный контроль общественные объединения, объединения юридических лиц в соответствии с законодательством Российской Федерации имеют право обжаловать в судебном порядке или в порядке, установленном Законом, в контрольный орган в сфере закупок действия (бездействие) должностных лиц контрактной службы, контрактного управляющего, если такие действия (бездействие) нарушают права и законные интересы участника закупки.</w:t>
      </w:r>
    </w:p>
    <w:p w:rsidR="008D3740" w:rsidRDefault="008D3740">
      <w:pPr>
        <w:spacing w:line="240" w:lineRule="auto"/>
      </w:pPr>
      <w:r>
        <w:t>3.2. Должностные лица контрактной службы, виновные в нарушении Закона, иных нормативных правовых актов, предусмотренных Законом, а также норм настоящего Положения, несут дисциплинарную, гражданско-правовую, административную, уголовную ответственность в соответствии с законодательством Российской Федерации.</w:t>
      </w:r>
    </w:p>
    <w:bookmarkEnd w:id="0"/>
    <w:bookmarkEnd w:id="1"/>
    <w:p w:rsidR="008D3740" w:rsidRDefault="008D3740">
      <w:pPr>
        <w:spacing w:line="240" w:lineRule="auto"/>
      </w:pPr>
    </w:p>
    <w:sectPr w:rsidR="008D3740">
      <w:headerReference w:type="default" r:id="rId8"/>
      <w:footerReference w:type="default" r:id="rId9"/>
      <w:pgSz w:w="11906" w:h="16838"/>
      <w:pgMar w:top="1134" w:right="567" w:bottom="113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7CBE" w:rsidRDefault="003F7CBE">
      <w:r>
        <w:separator/>
      </w:r>
    </w:p>
  </w:endnote>
  <w:endnote w:type="continuationSeparator" w:id="1">
    <w:p w:rsidR="003F7CBE" w:rsidRDefault="003F7C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Lucida Console"/>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10002FF" w:usb1="4000ACFF" w:usb2="00000009" w:usb3="00000000" w:csb0="0000019F" w:csb1="00000000"/>
  </w:font>
  <w:font w:name="Arial">
    <w:altName w:val="Times New Roman"/>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740" w:rsidRDefault="008D3740">
    <w:pPr>
      <w:pStyle w:val="a7"/>
      <w:framePr w:wrap="auto"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514147">
      <w:rPr>
        <w:rStyle w:val="a6"/>
        <w:noProof/>
      </w:rPr>
      <w:t>1</w:t>
    </w:r>
    <w:r>
      <w:rPr>
        <w:rStyle w:val="a6"/>
      </w:rPr>
      <w:fldChar w:fldCharType="end"/>
    </w:r>
  </w:p>
  <w:p w:rsidR="008D3740" w:rsidRDefault="008D374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7CBE" w:rsidRDefault="003F7CBE">
      <w:r>
        <w:separator/>
      </w:r>
    </w:p>
  </w:footnote>
  <w:footnote w:type="continuationSeparator" w:id="1">
    <w:p w:rsidR="003F7CBE" w:rsidRDefault="003F7C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740" w:rsidRDefault="008D3740">
    <w:pPr>
      <w:pStyle w:val="a4"/>
      <w:framePr w:wrap="auto" w:vAnchor="text" w:hAnchor="margin" w:xAlign="center" w:y="1"/>
      <w:rPr>
        <w:rStyle w:val="a6"/>
      </w:rPr>
    </w:pPr>
  </w:p>
  <w:p w:rsidR="008D3740" w:rsidRDefault="008D3740">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964AC50"/>
    <w:lvl w:ilvl="0">
      <w:start w:val="1"/>
      <w:numFmt w:val="bullet"/>
      <w:lvlText w:val=""/>
      <w:lvlJc w:val="left"/>
      <w:pPr>
        <w:tabs>
          <w:tab w:val="num" w:pos="360"/>
        </w:tabs>
        <w:ind w:left="360" w:hanging="360"/>
      </w:pPr>
      <w:rPr>
        <w:rFonts w:ascii="Symbol" w:hAnsi="Symbol" w:hint="default"/>
      </w:rPr>
    </w:lvl>
  </w:abstractNum>
  <w:abstractNum w:abstractNumId="1">
    <w:nsid w:val="074A4643"/>
    <w:multiLevelType w:val="hybridMultilevel"/>
    <w:tmpl w:val="2C6C95B8"/>
    <w:lvl w:ilvl="0" w:tplc="0419000F">
      <w:start w:val="1"/>
      <w:numFmt w:val="decimal"/>
      <w:lvlText w:val="%1."/>
      <w:lvlJc w:val="left"/>
      <w:pPr>
        <w:tabs>
          <w:tab w:val="num" w:pos="720"/>
        </w:tabs>
        <w:ind w:left="720" w:hanging="360"/>
      </w:pPr>
      <w:rPr>
        <w:rFonts w:ascii="Times New Roman" w:hAnsi="Times New Roman" w:cs="Times New Roman" w:hint="default"/>
      </w:rPr>
    </w:lvl>
    <w:lvl w:ilvl="1" w:tplc="389298FC">
      <w:start w:val="1"/>
      <w:numFmt w:val="decimal"/>
      <w:lvlText w:val="%2."/>
      <w:lvlJc w:val="left"/>
      <w:pPr>
        <w:tabs>
          <w:tab w:val="num" w:pos="2100"/>
        </w:tabs>
        <w:ind w:left="2100" w:hanging="1020"/>
      </w:pPr>
      <w:rPr>
        <w:rFonts w:ascii="Times New Roman" w:hAnsi="Times New Roman" w:cs="Times New Roman" w:hint="default"/>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2">
    <w:nsid w:val="09746859"/>
    <w:multiLevelType w:val="hybridMultilevel"/>
    <w:tmpl w:val="74DA5704"/>
    <w:lvl w:ilvl="0" w:tplc="F4D05838">
      <w:start w:val="1"/>
      <w:numFmt w:val="decimal"/>
      <w:lvlText w:val="%1."/>
      <w:lvlJc w:val="left"/>
      <w:pPr>
        <w:tabs>
          <w:tab w:val="num" w:pos="578"/>
        </w:tabs>
        <w:ind w:left="11" w:firstLine="709"/>
      </w:pPr>
      <w:rPr>
        <w:rFonts w:ascii="Times New Roman" w:hAnsi="Times New Roman" w:cs="Times New Roman" w:hint="default"/>
      </w:rPr>
    </w:lvl>
    <w:lvl w:ilvl="1" w:tplc="CC86D9B0">
      <w:start w:val="1"/>
      <w:numFmt w:val="decimal"/>
      <w:lvlText w:val="%2."/>
      <w:lvlJc w:val="left"/>
      <w:pPr>
        <w:tabs>
          <w:tab w:val="num" w:pos="2160"/>
        </w:tabs>
        <w:ind w:left="2160" w:hanging="1080"/>
      </w:pPr>
      <w:rPr>
        <w:rFonts w:ascii="Times New Roman" w:hAnsi="Times New Roman" w:cs="Times New Roman" w:hint="default"/>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3">
    <w:nsid w:val="0D0B21F5"/>
    <w:multiLevelType w:val="hybridMultilevel"/>
    <w:tmpl w:val="55ECCD94"/>
    <w:lvl w:ilvl="0" w:tplc="AA2247D0">
      <w:start w:val="1"/>
      <w:numFmt w:val="decimal"/>
      <w:lvlText w:val="%1."/>
      <w:lvlJc w:val="left"/>
      <w:pPr>
        <w:tabs>
          <w:tab w:val="num" w:pos="1725"/>
        </w:tabs>
        <w:ind w:left="1725" w:hanging="1005"/>
      </w:pPr>
      <w:rPr>
        <w:rFonts w:ascii="Times New Roman" w:hAnsi="Times New Roman" w:cs="Times New Roman" w:hint="default"/>
      </w:rPr>
    </w:lvl>
    <w:lvl w:ilvl="1" w:tplc="04190019">
      <w:start w:val="1"/>
      <w:numFmt w:val="lowerLetter"/>
      <w:lvlText w:val="%2."/>
      <w:lvlJc w:val="left"/>
      <w:pPr>
        <w:tabs>
          <w:tab w:val="num" w:pos="1800"/>
        </w:tabs>
        <w:ind w:left="1800" w:hanging="360"/>
      </w:pPr>
      <w:rPr>
        <w:rFonts w:ascii="Times New Roman" w:hAnsi="Times New Roman" w:cs="Times New Roman"/>
      </w:rPr>
    </w:lvl>
    <w:lvl w:ilvl="2" w:tplc="0419001B">
      <w:start w:val="1"/>
      <w:numFmt w:val="lowerRoman"/>
      <w:lvlText w:val="%3."/>
      <w:lvlJc w:val="right"/>
      <w:pPr>
        <w:tabs>
          <w:tab w:val="num" w:pos="2520"/>
        </w:tabs>
        <w:ind w:left="2520" w:hanging="180"/>
      </w:pPr>
      <w:rPr>
        <w:rFonts w:ascii="Times New Roman" w:hAnsi="Times New Roman" w:cs="Times New Roman"/>
      </w:rPr>
    </w:lvl>
    <w:lvl w:ilvl="3" w:tplc="0419000F">
      <w:start w:val="1"/>
      <w:numFmt w:val="decimal"/>
      <w:lvlText w:val="%4."/>
      <w:lvlJc w:val="left"/>
      <w:pPr>
        <w:tabs>
          <w:tab w:val="num" w:pos="3240"/>
        </w:tabs>
        <w:ind w:left="3240" w:hanging="360"/>
      </w:pPr>
      <w:rPr>
        <w:rFonts w:ascii="Times New Roman" w:hAnsi="Times New Roman" w:cs="Times New Roman"/>
      </w:rPr>
    </w:lvl>
    <w:lvl w:ilvl="4" w:tplc="04190019">
      <w:start w:val="1"/>
      <w:numFmt w:val="lowerLetter"/>
      <w:lvlText w:val="%5."/>
      <w:lvlJc w:val="left"/>
      <w:pPr>
        <w:tabs>
          <w:tab w:val="num" w:pos="3960"/>
        </w:tabs>
        <w:ind w:left="3960" w:hanging="360"/>
      </w:pPr>
      <w:rPr>
        <w:rFonts w:ascii="Times New Roman" w:hAnsi="Times New Roman" w:cs="Times New Roman"/>
      </w:rPr>
    </w:lvl>
    <w:lvl w:ilvl="5" w:tplc="0419001B">
      <w:start w:val="1"/>
      <w:numFmt w:val="lowerRoman"/>
      <w:lvlText w:val="%6."/>
      <w:lvlJc w:val="right"/>
      <w:pPr>
        <w:tabs>
          <w:tab w:val="num" w:pos="4680"/>
        </w:tabs>
        <w:ind w:left="4680" w:hanging="180"/>
      </w:pPr>
      <w:rPr>
        <w:rFonts w:ascii="Times New Roman" w:hAnsi="Times New Roman" w:cs="Times New Roman"/>
      </w:rPr>
    </w:lvl>
    <w:lvl w:ilvl="6" w:tplc="0419000F">
      <w:start w:val="1"/>
      <w:numFmt w:val="decimal"/>
      <w:lvlText w:val="%7."/>
      <w:lvlJc w:val="left"/>
      <w:pPr>
        <w:tabs>
          <w:tab w:val="num" w:pos="5400"/>
        </w:tabs>
        <w:ind w:left="5400" w:hanging="360"/>
      </w:pPr>
      <w:rPr>
        <w:rFonts w:ascii="Times New Roman" w:hAnsi="Times New Roman" w:cs="Times New Roman"/>
      </w:rPr>
    </w:lvl>
    <w:lvl w:ilvl="7" w:tplc="04190019">
      <w:start w:val="1"/>
      <w:numFmt w:val="lowerLetter"/>
      <w:lvlText w:val="%8."/>
      <w:lvlJc w:val="left"/>
      <w:pPr>
        <w:tabs>
          <w:tab w:val="num" w:pos="6120"/>
        </w:tabs>
        <w:ind w:left="6120" w:hanging="360"/>
      </w:pPr>
      <w:rPr>
        <w:rFonts w:ascii="Times New Roman" w:hAnsi="Times New Roman" w:cs="Times New Roman"/>
      </w:rPr>
    </w:lvl>
    <w:lvl w:ilvl="8" w:tplc="0419001B">
      <w:start w:val="1"/>
      <w:numFmt w:val="lowerRoman"/>
      <w:lvlText w:val="%9."/>
      <w:lvlJc w:val="right"/>
      <w:pPr>
        <w:tabs>
          <w:tab w:val="num" w:pos="6840"/>
        </w:tabs>
        <w:ind w:left="6840" w:hanging="180"/>
      </w:pPr>
      <w:rPr>
        <w:rFonts w:ascii="Times New Roman" w:hAnsi="Times New Roman" w:cs="Times New Roman"/>
      </w:rPr>
    </w:lvl>
  </w:abstractNum>
  <w:abstractNum w:abstractNumId="4">
    <w:nsid w:val="181B7C00"/>
    <w:multiLevelType w:val="hybridMultilevel"/>
    <w:tmpl w:val="C76873A0"/>
    <w:lvl w:ilvl="0" w:tplc="0419000F">
      <w:start w:val="1"/>
      <w:numFmt w:val="decimal"/>
      <w:lvlText w:val="%1."/>
      <w:lvlJc w:val="left"/>
      <w:pPr>
        <w:tabs>
          <w:tab w:val="num" w:pos="1440"/>
        </w:tabs>
        <w:ind w:left="1440" w:hanging="360"/>
      </w:pPr>
      <w:rPr>
        <w:rFonts w:ascii="Times New Roman" w:hAnsi="Times New Roman" w:cs="Times New Roman"/>
      </w:rPr>
    </w:lvl>
    <w:lvl w:ilvl="1" w:tplc="04190019">
      <w:start w:val="1"/>
      <w:numFmt w:val="lowerLetter"/>
      <w:lvlText w:val="%2."/>
      <w:lvlJc w:val="left"/>
      <w:pPr>
        <w:tabs>
          <w:tab w:val="num" w:pos="2160"/>
        </w:tabs>
        <w:ind w:left="2160" w:hanging="360"/>
      </w:pPr>
      <w:rPr>
        <w:rFonts w:ascii="Times New Roman" w:hAnsi="Times New Roman" w:cs="Times New Roman"/>
      </w:rPr>
    </w:lvl>
    <w:lvl w:ilvl="2" w:tplc="0419001B">
      <w:start w:val="1"/>
      <w:numFmt w:val="lowerRoman"/>
      <w:lvlText w:val="%3."/>
      <w:lvlJc w:val="right"/>
      <w:pPr>
        <w:tabs>
          <w:tab w:val="num" w:pos="2880"/>
        </w:tabs>
        <w:ind w:left="2880" w:hanging="180"/>
      </w:pPr>
      <w:rPr>
        <w:rFonts w:ascii="Times New Roman" w:hAnsi="Times New Roman" w:cs="Times New Roman"/>
      </w:rPr>
    </w:lvl>
    <w:lvl w:ilvl="3" w:tplc="0419000F">
      <w:start w:val="1"/>
      <w:numFmt w:val="decimal"/>
      <w:lvlText w:val="%4."/>
      <w:lvlJc w:val="left"/>
      <w:pPr>
        <w:tabs>
          <w:tab w:val="num" w:pos="3600"/>
        </w:tabs>
        <w:ind w:left="3600" w:hanging="360"/>
      </w:pPr>
      <w:rPr>
        <w:rFonts w:ascii="Times New Roman" w:hAnsi="Times New Roman" w:cs="Times New Roman"/>
      </w:rPr>
    </w:lvl>
    <w:lvl w:ilvl="4" w:tplc="04190019">
      <w:start w:val="1"/>
      <w:numFmt w:val="lowerLetter"/>
      <w:lvlText w:val="%5."/>
      <w:lvlJc w:val="left"/>
      <w:pPr>
        <w:tabs>
          <w:tab w:val="num" w:pos="4320"/>
        </w:tabs>
        <w:ind w:left="4320" w:hanging="360"/>
      </w:pPr>
      <w:rPr>
        <w:rFonts w:ascii="Times New Roman" w:hAnsi="Times New Roman" w:cs="Times New Roman"/>
      </w:rPr>
    </w:lvl>
    <w:lvl w:ilvl="5" w:tplc="0419001B">
      <w:start w:val="1"/>
      <w:numFmt w:val="lowerRoman"/>
      <w:lvlText w:val="%6."/>
      <w:lvlJc w:val="right"/>
      <w:pPr>
        <w:tabs>
          <w:tab w:val="num" w:pos="5040"/>
        </w:tabs>
        <w:ind w:left="5040" w:hanging="180"/>
      </w:pPr>
      <w:rPr>
        <w:rFonts w:ascii="Times New Roman" w:hAnsi="Times New Roman" w:cs="Times New Roman"/>
      </w:rPr>
    </w:lvl>
    <w:lvl w:ilvl="6" w:tplc="0419000F">
      <w:start w:val="1"/>
      <w:numFmt w:val="decimal"/>
      <w:lvlText w:val="%7."/>
      <w:lvlJc w:val="left"/>
      <w:pPr>
        <w:tabs>
          <w:tab w:val="num" w:pos="5760"/>
        </w:tabs>
        <w:ind w:left="5760" w:hanging="360"/>
      </w:pPr>
      <w:rPr>
        <w:rFonts w:ascii="Times New Roman" w:hAnsi="Times New Roman" w:cs="Times New Roman"/>
      </w:rPr>
    </w:lvl>
    <w:lvl w:ilvl="7" w:tplc="04190019">
      <w:start w:val="1"/>
      <w:numFmt w:val="lowerLetter"/>
      <w:lvlText w:val="%8."/>
      <w:lvlJc w:val="left"/>
      <w:pPr>
        <w:tabs>
          <w:tab w:val="num" w:pos="6480"/>
        </w:tabs>
        <w:ind w:left="6480" w:hanging="360"/>
      </w:pPr>
      <w:rPr>
        <w:rFonts w:ascii="Times New Roman" w:hAnsi="Times New Roman" w:cs="Times New Roman"/>
      </w:rPr>
    </w:lvl>
    <w:lvl w:ilvl="8" w:tplc="0419001B">
      <w:start w:val="1"/>
      <w:numFmt w:val="lowerRoman"/>
      <w:lvlText w:val="%9."/>
      <w:lvlJc w:val="right"/>
      <w:pPr>
        <w:tabs>
          <w:tab w:val="num" w:pos="7200"/>
        </w:tabs>
        <w:ind w:left="7200" w:hanging="180"/>
      </w:pPr>
      <w:rPr>
        <w:rFonts w:ascii="Times New Roman" w:hAnsi="Times New Roman" w:cs="Times New Roman"/>
      </w:rPr>
    </w:lvl>
  </w:abstractNum>
  <w:abstractNum w:abstractNumId="5">
    <w:nsid w:val="194054D5"/>
    <w:multiLevelType w:val="hybridMultilevel"/>
    <w:tmpl w:val="5EFC60AA"/>
    <w:lvl w:ilvl="0" w:tplc="0419000F">
      <w:start w:val="1"/>
      <w:numFmt w:val="decimal"/>
      <w:lvlText w:val="%1."/>
      <w:lvlJc w:val="left"/>
      <w:pPr>
        <w:tabs>
          <w:tab w:val="num" w:pos="1440"/>
        </w:tabs>
        <w:ind w:left="1440" w:hanging="360"/>
      </w:pPr>
      <w:rPr>
        <w:rFonts w:ascii="Times New Roman" w:hAnsi="Times New Roman" w:cs="Times New Roman"/>
      </w:rPr>
    </w:lvl>
    <w:lvl w:ilvl="1" w:tplc="04190019">
      <w:start w:val="1"/>
      <w:numFmt w:val="lowerLetter"/>
      <w:lvlText w:val="%2."/>
      <w:lvlJc w:val="left"/>
      <w:pPr>
        <w:tabs>
          <w:tab w:val="num" w:pos="2160"/>
        </w:tabs>
        <w:ind w:left="2160" w:hanging="360"/>
      </w:pPr>
      <w:rPr>
        <w:rFonts w:ascii="Times New Roman" w:hAnsi="Times New Roman" w:cs="Times New Roman"/>
      </w:rPr>
    </w:lvl>
    <w:lvl w:ilvl="2" w:tplc="0419001B">
      <w:start w:val="1"/>
      <w:numFmt w:val="lowerRoman"/>
      <w:lvlText w:val="%3."/>
      <w:lvlJc w:val="right"/>
      <w:pPr>
        <w:tabs>
          <w:tab w:val="num" w:pos="2880"/>
        </w:tabs>
        <w:ind w:left="2880" w:hanging="180"/>
      </w:pPr>
      <w:rPr>
        <w:rFonts w:ascii="Times New Roman" w:hAnsi="Times New Roman" w:cs="Times New Roman"/>
      </w:rPr>
    </w:lvl>
    <w:lvl w:ilvl="3" w:tplc="0419000F">
      <w:start w:val="1"/>
      <w:numFmt w:val="decimal"/>
      <w:lvlText w:val="%4."/>
      <w:lvlJc w:val="left"/>
      <w:pPr>
        <w:tabs>
          <w:tab w:val="num" w:pos="3600"/>
        </w:tabs>
        <w:ind w:left="3600" w:hanging="360"/>
      </w:pPr>
      <w:rPr>
        <w:rFonts w:ascii="Times New Roman" w:hAnsi="Times New Roman" w:cs="Times New Roman"/>
      </w:rPr>
    </w:lvl>
    <w:lvl w:ilvl="4" w:tplc="04190019">
      <w:start w:val="1"/>
      <w:numFmt w:val="lowerLetter"/>
      <w:lvlText w:val="%5."/>
      <w:lvlJc w:val="left"/>
      <w:pPr>
        <w:tabs>
          <w:tab w:val="num" w:pos="4320"/>
        </w:tabs>
        <w:ind w:left="4320" w:hanging="360"/>
      </w:pPr>
      <w:rPr>
        <w:rFonts w:ascii="Times New Roman" w:hAnsi="Times New Roman" w:cs="Times New Roman"/>
      </w:rPr>
    </w:lvl>
    <w:lvl w:ilvl="5" w:tplc="0419001B">
      <w:start w:val="1"/>
      <w:numFmt w:val="lowerRoman"/>
      <w:lvlText w:val="%6."/>
      <w:lvlJc w:val="right"/>
      <w:pPr>
        <w:tabs>
          <w:tab w:val="num" w:pos="5040"/>
        </w:tabs>
        <w:ind w:left="5040" w:hanging="180"/>
      </w:pPr>
      <w:rPr>
        <w:rFonts w:ascii="Times New Roman" w:hAnsi="Times New Roman" w:cs="Times New Roman"/>
      </w:rPr>
    </w:lvl>
    <w:lvl w:ilvl="6" w:tplc="0419000F">
      <w:start w:val="1"/>
      <w:numFmt w:val="decimal"/>
      <w:lvlText w:val="%7."/>
      <w:lvlJc w:val="left"/>
      <w:pPr>
        <w:tabs>
          <w:tab w:val="num" w:pos="5760"/>
        </w:tabs>
        <w:ind w:left="5760" w:hanging="360"/>
      </w:pPr>
      <w:rPr>
        <w:rFonts w:ascii="Times New Roman" w:hAnsi="Times New Roman" w:cs="Times New Roman"/>
      </w:rPr>
    </w:lvl>
    <w:lvl w:ilvl="7" w:tplc="04190019">
      <w:start w:val="1"/>
      <w:numFmt w:val="lowerLetter"/>
      <w:lvlText w:val="%8."/>
      <w:lvlJc w:val="left"/>
      <w:pPr>
        <w:tabs>
          <w:tab w:val="num" w:pos="6480"/>
        </w:tabs>
        <w:ind w:left="6480" w:hanging="360"/>
      </w:pPr>
      <w:rPr>
        <w:rFonts w:ascii="Times New Roman" w:hAnsi="Times New Roman" w:cs="Times New Roman"/>
      </w:rPr>
    </w:lvl>
    <w:lvl w:ilvl="8" w:tplc="0419001B">
      <w:start w:val="1"/>
      <w:numFmt w:val="lowerRoman"/>
      <w:lvlText w:val="%9."/>
      <w:lvlJc w:val="right"/>
      <w:pPr>
        <w:tabs>
          <w:tab w:val="num" w:pos="7200"/>
        </w:tabs>
        <w:ind w:left="7200" w:hanging="180"/>
      </w:pPr>
      <w:rPr>
        <w:rFonts w:ascii="Times New Roman" w:hAnsi="Times New Roman" w:cs="Times New Roman"/>
      </w:rPr>
    </w:lvl>
  </w:abstractNum>
  <w:abstractNum w:abstractNumId="6">
    <w:nsid w:val="1B26392C"/>
    <w:multiLevelType w:val="hybridMultilevel"/>
    <w:tmpl w:val="180AB2B2"/>
    <w:lvl w:ilvl="0" w:tplc="0419000F">
      <w:start w:val="1"/>
      <w:numFmt w:val="decimal"/>
      <w:lvlText w:val="%1."/>
      <w:lvlJc w:val="left"/>
      <w:pPr>
        <w:tabs>
          <w:tab w:val="num" w:pos="1428"/>
        </w:tabs>
        <w:ind w:left="1428" w:hanging="360"/>
      </w:pPr>
      <w:rPr>
        <w:rFonts w:ascii="Times New Roman" w:hAnsi="Times New Roman" w:cs="Times New Roman"/>
      </w:rPr>
    </w:lvl>
    <w:lvl w:ilvl="1" w:tplc="04190019">
      <w:start w:val="1"/>
      <w:numFmt w:val="lowerLetter"/>
      <w:lvlText w:val="%2."/>
      <w:lvlJc w:val="left"/>
      <w:pPr>
        <w:tabs>
          <w:tab w:val="num" w:pos="2148"/>
        </w:tabs>
        <w:ind w:left="2148" w:hanging="360"/>
      </w:pPr>
      <w:rPr>
        <w:rFonts w:ascii="Times New Roman" w:hAnsi="Times New Roman" w:cs="Times New Roman"/>
      </w:rPr>
    </w:lvl>
    <w:lvl w:ilvl="2" w:tplc="0419001B">
      <w:start w:val="1"/>
      <w:numFmt w:val="lowerRoman"/>
      <w:lvlText w:val="%3."/>
      <w:lvlJc w:val="right"/>
      <w:pPr>
        <w:tabs>
          <w:tab w:val="num" w:pos="2868"/>
        </w:tabs>
        <w:ind w:left="2868" w:hanging="180"/>
      </w:pPr>
      <w:rPr>
        <w:rFonts w:ascii="Times New Roman" w:hAnsi="Times New Roman" w:cs="Times New Roman"/>
      </w:rPr>
    </w:lvl>
    <w:lvl w:ilvl="3" w:tplc="0419000F">
      <w:start w:val="1"/>
      <w:numFmt w:val="decimal"/>
      <w:lvlText w:val="%4."/>
      <w:lvlJc w:val="left"/>
      <w:pPr>
        <w:tabs>
          <w:tab w:val="num" w:pos="3588"/>
        </w:tabs>
        <w:ind w:left="3588" w:hanging="360"/>
      </w:pPr>
      <w:rPr>
        <w:rFonts w:ascii="Times New Roman" w:hAnsi="Times New Roman" w:cs="Times New Roman"/>
      </w:rPr>
    </w:lvl>
    <w:lvl w:ilvl="4" w:tplc="04190019">
      <w:start w:val="1"/>
      <w:numFmt w:val="lowerLetter"/>
      <w:lvlText w:val="%5."/>
      <w:lvlJc w:val="left"/>
      <w:pPr>
        <w:tabs>
          <w:tab w:val="num" w:pos="4308"/>
        </w:tabs>
        <w:ind w:left="4308" w:hanging="360"/>
      </w:pPr>
      <w:rPr>
        <w:rFonts w:ascii="Times New Roman" w:hAnsi="Times New Roman" w:cs="Times New Roman"/>
      </w:rPr>
    </w:lvl>
    <w:lvl w:ilvl="5" w:tplc="0419001B">
      <w:start w:val="1"/>
      <w:numFmt w:val="lowerRoman"/>
      <w:lvlText w:val="%6."/>
      <w:lvlJc w:val="right"/>
      <w:pPr>
        <w:tabs>
          <w:tab w:val="num" w:pos="5028"/>
        </w:tabs>
        <w:ind w:left="5028" w:hanging="180"/>
      </w:pPr>
      <w:rPr>
        <w:rFonts w:ascii="Times New Roman" w:hAnsi="Times New Roman" w:cs="Times New Roman"/>
      </w:rPr>
    </w:lvl>
    <w:lvl w:ilvl="6" w:tplc="0419000F">
      <w:start w:val="1"/>
      <w:numFmt w:val="decimal"/>
      <w:lvlText w:val="%7."/>
      <w:lvlJc w:val="left"/>
      <w:pPr>
        <w:tabs>
          <w:tab w:val="num" w:pos="5748"/>
        </w:tabs>
        <w:ind w:left="5748" w:hanging="360"/>
      </w:pPr>
      <w:rPr>
        <w:rFonts w:ascii="Times New Roman" w:hAnsi="Times New Roman" w:cs="Times New Roman"/>
      </w:rPr>
    </w:lvl>
    <w:lvl w:ilvl="7" w:tplc="04190019">
      <w:start w:val="1"/>
      <w:numFmt w:val="lowerLetter"/>
      <w:lvlText w:val="%8."/>
      <w:lvlJc w:val="left"/>
      <w:pPr>
        <w:tabs>
          <w:tab w:val="num" w:pos="6468"/>
        </w:tabs>
        <w:ind w:left="6468" w:hanging="360"/>
      </w:pPr>
      <w:rPr>
        <w:rFonts w:ascii="Times New Roman" w:hAnsi="Times New Roman" w:cs="Times New Roman"/>
      </w:rPr>
    </w:lvl>
    <w:lvl w:ilvl="8" w:tplc="0419001B">
      <w:start w:val="1"/>
      <w:numFmt w:val="lowerRoman"/>
      <w:lvlText w:val="%9."/>
      <w:lvlJc w:val="right"/>
      <w:pPr>
        <w:tabs>
          <w:tab w:val="num" w:pos="7188"/>
        </w:tabs>
        <w:ind w:left="7188" w:hanging="180"/>
      </w:pPr>
      <w:rPr>
        <w:rFonts w:ascii="Times New Roman" w:hAnsi="Times New Roman" w:cs="Times New Roman"/>
      </w:rPr>
    </w:lvl>
  </w:abstractNum>
  <w:abstractNum w:abstractNumId="7">
    <w:nsid w:val="21306DF7"/>
    <w:multiLevelType w:val="hybridMultilevel"/>
    <w:tmpl w:val="2FAC5A16"/>
    <w:lvl w:ilvl="0" w:tplc="2BACD422">
      <w:start w:val="1"/>
      <w:numFmt w:val="decimal"/>
      <w:lvlText w:val="%1."/>
      <w:lvlJc w:val="left"/>
      <w:pPr>
        <w:tabs>
          <w:tab w:val="num" w:pos="567"/>
        </w:tabs>
        <w:ind w:firstLine="709"/>
      </w:pPr>
      <w:rPr>
        <w:rFonts w:ascii="Times New Roman" w:hAnsi="Times New Roman" w:cs="Times New Roman" w:hint="default"/>
      </w:rPr>
    </w:lvl>
    <w:lvl w:ilvl="1" w:tplc="04190019">
      <w:start w:val="1"/>
      <w:numFmt w:val="lowerLetter"/>
      <w:lvlText w:val="%2."/>
      <w:lvlJc w:val="left"/>
      <w:pPr>
        <w:tabs>
          <w:tab w:val="num" w:pos="1440"/>
        </w:tabs>
        <w:ind w:left="1440" w:hanging="360"/>
      </w:pPr>
      <w:rPr>
        <w:rFonts w:ascii="Times New Roman" w:hAnsi="Times New Roman" w:cs="Times New Roman"/>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8">
    <w:nsid w:val="2DC04D3F"/>
    <w:multiLevelType w:val="hybridMultilevel"/>
    <w:tmpl w:val="71DEDF7E"/>
    <w:lvl w:ilvl="0" w:tplc="202A3A10">
      <w:start w:val="1"/>
      <w:numFmt w:val="bullet"/>
      <w:lvlText w:val="-"/>
      <w:lvlJc w:val="left"/>
      <w:pPr>
        <w:tabs>
          <w:tab w:val="num" w:pos="1260"/>
        </w:tabs>
        <w:ind w:left="1260" w:hanging="580"/>
      </w:pPr>
      <w:rPr>
        <w:rFonts w:ascii="Times New Roman" w:hAnsi="Times New Roman" w:hint="default"/>
        <w:sz w:val="28"/>
      </w:rPr>
    </w:lvl>
    <w:lvl w:ilvl="1" w:tplc="0419000F">
      <w:start w:val="1"/>
      <w:numFmt w:val="decimal"/>
      <w:lvlText w:val="%2."/>
      <w:lvlJc w:val="left"/>
      <w:pPr>
        <w:tabs>
          <w:tab w:val="num" w:pos="1440"/>
        </w:tabs>
        <w:ind w:left="1440" w:hanging="360"/>
      </w:pPr>
      <w:rPr>
        <w:rFonts w:ascii="Times New Roman" w:hAnsi="Times New Roman" w:cs="Times New Roman" w:hint="default"/>
      </w:rPr>
    </w:lvl>
    <w:lvl w:ilvl="2" w:tplc="04190001">
      <w:start w:val="1"/>
      <w:numFmt w:val="bullet"/>
      <w:lvlText w:val=""/>
      <w:lvlJc w:val="left"/>
      <w:pPr>
        <w:tabs>
          <w:tab w:val="num" w:pos="2340"/>
        </w:tabs>
        <w:ind w:left="2340" w:hanging="360"/>
      </w:pPr>
      <w:rPr>
        <w:rFonts w:ascii="Symbol" w:hAnsi="Symbol" w:hint="default"/>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9">
    <w:nsid w:val="2F3114D6"/>
    <w:multiLevelType w:val="hybridMultilevel"/>
    <w:tmpl w:val="1700C086"/>
    <w:lvl w:ilvl="0" w:tplc="59A2255A">
      <w:start w:val="1"/>
      <w:numFmt w:val="decimal"/>
      <w:lvlText w:val="%1."/>
      <w:lvlJc w:val="left"/>
      <w:pPr>
        <w:tabs>
          <w:tab w:val="num" w:pos="578"/>
        </w:tabs>
        <w:ind w:left="11" w:firstLine="709"/>
      </w:pPr>
      <w:rPr>
        <w:rFonts w:ascii="Times New Roman" w:hAnsi="Times New Roman" w:cs="Times New Roman" w:hint="default"/>
      </w:rPr>
    </w:lvl>
    <w:lvl w:ilvl="1" w:tplc="04190019">
      <w:start w:val="1"/>
      <w:numFmt w:val="lowerLetter"/>
      <w:lvlText w:val="%2."/>
      <w:lvlJc w:val="left"/>
      <w:pPr>
        <w:tabs>
          <w:tab w:val="num" w:pos="1440"/>
        </w:tabs>
        <w:ind w:left="1440" w:hanging="360"/>
      </w:pPr>
      <w:rPr>
        <w:rFonts w:ascii="Times New Roman" w:hAnsi="Times New Roman" w:cs="Times New Roman"/>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10">
    <w:nsid w:val="2F690280"/>
    <w:multiLevelType w:val="hybridMultilevel"/>
    <w:tmpl w:val="65BEBFC6"/>
    <w:lvl w:ilvl="0" w:tplc="F2E01A0A">
      <w:start w:val="1"/>
      <w:numFmt w:val="decimal"/>
      <w:lvlText w:val="%1."/>
      <w:lvlJc w:val="left"/>
      <w:pPr>
        <w:tabs>
          <w:tab w:val="num" w:pos="1740"/>
        </w:tabs>
        <w:ind w:left="1740" w:hanging="1020"/>
      </w:pPr>
      <w:rPr>
        <w:rFonts w:ascii="Times New Roman" w:hAnsi="Times New Roman" w:cs="Times New Roman" w:hint="default"/>
      </w:rPr>
    </w:lvl>
    <w:lvl w:ilvl="1" w:tplc="04190019">
      <w:start w:val="1"/>
      <w:numFmt w:val="lowerLetter"/>
      <w:lvlText w:val="%2."/>
      <w:lvlJc w:val="left"/>
      <w:pPr>
        <w:tabs>
          <w:tab w:val="num" w:pos="1800"/>
        </w:tabs>
        <w:ind w:left="1800" w:hanging="360"/>
      </w:pPr>
      <w:rPr>
        <w:rFonts w:ascii="Times New Roman" w:hAnsi="Times New Roman" w:cs="Times New Roman"/>
      </w:rPr>
    </w:lvl>
    <w:lvl w:ilvl="2" w:tplc="0419001B">
      <w:start w:val="1"/>
      <w:numFmt w:val="lowerRoman"/>
      <w:lvlText w:val="%3."/>
      <w:lvlJc w:val="right"/>
      <w:pPr>
        <w:tabs>
          <w:tab w:val="num" w:pos="2520"/>
        </w:tabs>
        <w:ind w:left="2520" w:hanging="180"/>
      </w:pPr>
      <w:rPr>
        <w:rFonts w:ascii="Times New Roman" w:hAnsi="Times New Roman" w:cs="Times New Roman"/>
      </w:rPr>
    </w:lvl>
    <w:lvl w:ilvl="3" w:tplc="0419000F">
      <w:start w:val="1"/>
      <w:numFmt w:val="decimal"/>
      <w:lvlText w:val="%4."/>
      <w:lvlJc w:val="left"/>
      <w:pPr>
        <w:tabs>
          <w:tab w:val="num" w:pos="3240"/>
        </w:tabs>
        <w:ind w:left="3240" w:hanging="360"/>
      </w:pPr>
      <w:rPr>
        <w:rFonts w:ascii="Times New Roman" w:hAnsi="Times New Roman" w:cs="Times New Roman"/>
      </w:rPr>
    </w:lvl>
    <w:lvl w:ilvl="4" w:tplc="04190019">
      <w:start w:val="1"/>
      <w:numFmt w:val="lowerLetter"/>
      <w:lvlText w:val="%5."/>
      <w:lvlJc w:val="left"/>
      <w:pPr>
        <w:tabs>
          <w:tab w:val="num" w:pos="3960"/>
        </w:tabs>
        <w:ind w:left="3960" w:hanging="360"/>
      </w:pPr>
      <w:rPr>
        <w:rFonts w:ascii="Times New Roman" w:hAnsi="Times New Roman" w:cs="Times New Roman"/>
      </w:rPr>
    </w:lvl>
    <w:lvl w:ilvl="5" w:tplc="0419001B">
      <w:start w:val="1"/>
      <w:numFmt w:val="lowerRoman"/>
      <w:lvlText w:val="%6."/>
      <w:lvlJc w:val="right"/>
      <w:pPr>
        <w:tabs>
          <w:tab w:val="num" w:pos="4680"/>
        </w:tabs>
        <w:ind w:left="4680" w:hanging="180"/>
      </w:pPr>
      <w:rPr>
        <w:rFonts w:ascii="Times New Roman" w:hAnsi="Times New Roman" w:cs="Times New Roman"/>
      </w:rPr>
    </w:lvl>
    <w:lvl w:ilvl="6" w:tplc="0419000F">
      <w:start w:val="1"/>
      <w:numFmt w:val="decimal"/>
      <w:lvlText w:val="%7."/>
      <w:lvlJc w:val="left"/>
      <w:pPr>
        <w:tabs>
          <w:tab w:val="num" w:pos="5400"/>
        </w:tabs>
        <w:ind w:left="5400" w:hanging="360"/>
      </w:pPr>
      <w:rPr>
        <w:rFonts w:ascii="Times New Roman" w:hAnsi="Times New Roman" w:cs="Times New Roman"/>
      </w:rPr>
    </w:lvl>
    <w:lvl w:ilvl="7" w:tplc="04190019">
      <w:start w:val="1"/>
      <w:numFmt w:val="lowerLetter"/>
      <w:lvlText w:val="%8."/>
      <w:lvlJc w:val="left"/>
      <w:pPr>
        <w:tabs>
          <w:tab w:val="num" w:pos="6120"/>
        </w:tabs>
        <w:ind w:left="6120" w:hanging="360"/>
      </w:pPr>
      <w:rPr>
        <w:rFonts w:ascii="Times New Roman" w:hAnsi="Times New Roman" w:cs="Times New Roman"/>
      </w:rPr>
    </w:lvl>
    <w:lvl w:ilvl="8" w:tplc="0419001B">
      <w:start w:val="1"/>
      <w:numFmt w:val="lowerRoman"/>
      <w:lvlText w:val="%9."/>
      <w:lvlJc w:val="right"/>
      <w:pPr>
        <w:tabs>
          <w:tab w:val="num" w:pos="6840"/>
        </w:tabs>
        <w:ind w:left="6840" w:hanging="180"/>
      </w:pPr>
      <w:rPr>
        <w:rFonts w:ascii="Times New Roman" w:hAnsi="Times New Roman" w:cs="Times New Roman"/>
      </w:rPr>
    </w:lvl>
  </w:abstractNum>
  <w:abstractNum w:abstractNumId="11">
    <w:nsid w:val="38D8737A"/>
    <w:multiLevelType w:val="hybridMultilevel"/>
    <w:tmpl w:val="9EE2CFF2"/>
    <w:lvl w:ilvl="0" w:tplc="0419000F">
      <w:start w:val="1"/>
      <w:numFmt w:val="decimal"/>
      <w:lvlText w:val="%1."/>
      <w:lvlJc w:val="left"/>
      <w:pPr>
        <w:tabs>
          <w:tab w:val="num" w:pos="720"/>
        </w:tabs>
        <w:ind w:left="720" w:hanging="360"/>
      </w:pPr>
      <w:rPr>
        <w:rFonts w:ascii="Times New Roman" w:hAnsi="Times New Roman" w:cs="Times New Roman"/>
      </w:rPr>
    </w:lvl>
    <w:lvl w:ilvl="1" w:tplc="04190019">
      <w:start w:val="1"/>
      <w:numFmt w:val="lowerLetter"/>
      <w:lvlText w:val="%2."/>
      <w:lvlJc w:val="left"/>
      <w:pPr>
        <w:tabs>
          <w:tab w:val="num" w:pos="1440"/>
        </w:tabs>
        <w:ind w:left="1440" w:hanging="360"/>
      </w:pPr>
      <w:rPr>
        <w:rFonts w:ascii="Times New Roman" w:hAnsi="Times New Roman" w:cs="Times New Roman"/>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12">
    <w:nsid w:val="3A4E0AA6"/>
    <w:multiLevelType w:val="hybridMultilevel"/>
    <w:tmpl w:val="82B01D98"/>
    <w:lvl w:ilvl="0" w:tplc="12A2405C">
      <w:start w:val="1"/>
      <w:numFmt w:val="decimal"/>
      <w:lvlText w:val="%1."/>
      <w:lvlJc w:val="left"/>
      <w:pPr>
        <w:tabs>
          <w:tab w:val="num" w:pos="578"/>
        </w:tabs>
        <w:ind w:left="11" w:firstLine="709"/>
      </w:pPr>
      <w:rPr>
        <w:rFonts w:ascii="Times New Roman" w:hAnsi="Times New Roman" w:cs="Times New Roman" w:hint="default"/>
      </w:rPr>
    </w:lvl>
    <w:lvl w:ilvl="1" w:tplc="04190019">
      <w:start w:val="1"/>
      <w:numFmt w:val="lowerLetter"/>
      <w:lvlText w:val="%2."/>
      <w:lvlJc w:val="left"/>
      <w:pPr>
        <w:tabs>
          <w:tab w:val="num" w:pos="1440"/>
        </w:tabs>
        <w:ind w:left="1440" w:hanging="360"/>
      </w:pPr>
      <w:rPr>
        <w:rFonts w:ascii="Times New Roman" w:hAnsi="Times New Roman" w:cs="Times New Roman"/>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13">
    <w:nsid w:val="3A5347A0"/>
    <w:multiLevelType w:val="hybridMultilevel"/>
    <w:tmpl w:val="F83A7A76"/>
    <w:lvl w:ilvl="0" w:tplc="0419000F">
      <w:start w:val="1"/>
      <w:numFmt w:val="decimal"/>
      <w:lvlText w:val="%1."/>
      <w:lvlJc w:val="left"/>
      <w:pPr>
        <w:tabs>
          <w:tab w:val="num" w:pos="1440"/>
        </w:tabs>
        <w:ind w:left="1440" w:hanging="360"/>
      </w:pPr>
      <w:rPr>
        <w:rFonts w:ascii="Times New Roman" w:hAnsi="Times New Roman" w:cs="Times New Roman"/>
      </w:rPr>
    </w:lvl>
    <w:lvl w:ilvl="1" w:tplc="573CF756">
      <w:start w:val="1"/>
      <w:numFmt w:val="bullet"/>
      <w:lvlText w:val="-"/>
      <w:lvlJc w:val="left"/>
      <w:pPr>
        <w:tabs>
          <w:tab w:val="num" w:pos="2160"/>
        </w:tabs>
        <w:ind w:left="2160" w:hanging="360"/>
      </w:pPr>
      <w:rPr>
        <w:rFonts w:ascii="Times New Roman" w:hAnsi="Times New Roman" w:hint="default"/>
        <w:sz w:val="28"/>
      </w:rPr>
    </w:lvl>
    <w:lvl w:ilvl="2" w:tplc="0419001B">
      <w:start w:val="1"/>
      <w:numFmt w:val="lowerRoman"/>
      <w:lvlText w:val="%3."/>
      <w:lvlJc w:val="right"/>
      <w:pPr>
        <w:tabs>
          <w:tab w:val="num" w:pos="2880"/>
        </w:tabs>
        <w:ind w:left="2880" w:hanging="180"/>
      </w:pPr>
      <w:rPr>
        <w:rFonts w:ascii="Times New Roman" w:hAnsi="Times New Roman" w:cs="Times New Roman"/>
      </w:rPr>
    </w:lvl>
    <w:lvl w:ilvl="3" w:tplc="0419000F">
      <w:start w:val="1"/>
      <w:numFmt w:val="decimal"/>
      <w:lvlText w:val="%4."/>
      <w:lvlJc w:val="left"/>
      <w:pPr>
        <w:tabs>
          <w:tab w:val="num" w:pos="3600"/>
        </w:tabs>
        <w:ind w:left="3600" w:hanging="360"/>
      </w:pPr>
      <w:rPr>
        <w:rFonts w:ascii="Times New Roman" w:hAnsi="Times New Roman" w:cs="Times New Roman"/>
      </w:rPr>
    </w:lvl>
    <w:lvl w:ilvl="4" w:tplc="04190019">
      <w:start w:val="1"/>
      <w:numFmt w:val="lowerLetter"/>
      <w:lvlText w:val="%5."/>
      <w:lvlJc w:val="left"/>
      <w:pPr>
        <w:tabs>
          <w:tab w:val="num" w:pos="4320"/>
        </w:tabs>
        <w:ind w:left="4320" w:hanging="360"/>
      </w:pPr>
      <w:rPr>
        <w:rFonts w:ascii="Times New Roman" w:hAnsi="Times New Roman" w:cs="Times New Roman"/>
      </w:rPr>
    </w:lvl>
    <w:lvl w:ilvl="5" w:tplc="0419001B">
      <w:start w:val="1"/>
      <w:numFmt w:val="lowerRoman"/>
      <w:lvlText w:val="%6."/>
      <w:lvlJc w:val="right"/>
      <w:pPr>
        <w:tabs>
          <w:tab w:val="num" w:pos="5040"/>
        </w:tabs>
        <w:ind w:left="5040" w:hanging="180"/>
      </w:pPr>
      <w:rPr>
        <w:rFonts w:ascii="Times New Roman" w:hAnsi="Times New Roman" w:cs="Times New Roman"/>
      </w:rPr>
    </w:lvl>
    <w:lvl w:ilvl="6" w:tplc="0419000F">
      <w:start w:val="1"/>
      <w:numFmt w:val="decimal"/>
      <w:lvlText w:val="%7."/>
      <w:lvlJc w:val="left"/>
      <w:pPr>
        <w:tabs>
          <w:tab w:val="num" w:pos="5760"/>
        </w:tabs>
        <w:ind w:left="5760" w:hanging="360"/>
      </w:pPr>
      <w:rPr>
        <w:rFonts w:ascii="Times New Roman" w:hAnsi="Times New Roman" w:cs="Times New Roman"/>
      </w:rPr>
    </w:lvl>
    <w:lvl w:ilvl="7" w:tplc="04190019">
      <w:start w:val="1"/>
      <w:numFmt w:val="lowerLetter"/>
      <w:lvlText w:val="%8."/>
      <w:lvlJc w:val="left"/>
      <w:pPr>
        <w:tabs>
          <w:tab w:val="num" w:pos="6480"/>
        </w:tabs>
        <w:ind w:left="6480" w:hanging="360"/>
      </w:pPr>
      <w:rPr>
        <w:rFonts w:ascii="Times New Roman" w:hAnsi="Times New Roman" w:cs="Times New Roman"/>
      </w:rPr>
    </w:lvl>
    <w:lvl w:ilvl="8" w:tplc="0419001B">
      <w:start w:val="1"/>
      <w:numFmt w:val="lowerRoman"/>
      <w:lvlText w:val="%9."/>
      <w:lvlJc w:val="right"/>
      <w:pPr>
        <w:tabs>
          <w:tab w:val="num" w:pos="7200"/>
        </w:tabs>
        <w:ind w:left="7200" w:hanging="180"/>
      </w:pPr>
      <w:rPr>
        <w:rFonts w:ascii="Times New Roman" w:hAnsi="Times New Roman" w:cs="Times New Roman"/>
      </w:rPr>
    </w:lvl>
  </w:abstractNum>
  <w:abstractNum w:abstractNumId="14">
    <w:nsid w:val="422369C0"/>
    <w:multiLevelType w:val="hybridMultilevel"/>
    <w:tmpl w:val="D668E924"/>
    <w:lvl w:ilvl="0" w:tplc="B53E8A1C">
      <w:start w:val="1"/>
      <w:numFmt w:val="decimal"/>
      <w:lvlText w:val="%1."/>
      <w:lvlJc w:val="left"/>
      <w:pPr>
        <w:tabs>
          <w:tab w:val="num" w:pos="1894"/>
        </w:tabs>
        <w:ind w:left="1894" w:hanging="1185"/>
      </w:pPr>
      <w:rPr>
        <w:rFonts w:ascii="Times New Roman" w:hAnsi="Times New Roman" w:cs="Times New Roman" w:hint="default"/>
        <w:sz w:val="28"/>
        <w:szCs w:val="28"/>
      </w:rPr>
    </w:lvl>
    <w:lvl w:ilvl="1" w:tplc="04190019">
      <w:start w:val="1"/>
      <w:numFmt w:val="lowerLetter"/>
      <w:lvlText w:val="%2."/>
      <w:lvlJc w:val="left"/>
      <w:pPr>
        <w:tabs>
          <w:tab w:val="num" w:pos="1789"/>
        </w:tabs>
        <w:ind w:left="1789" w:hanging="360"/>
      </w:pPr>
      <w:rPr>
        <w:rFonts w:ascii="Times New Roman" w:hAnsi="Times New Roman" w:cs="Times New Roman"/>
      </w:rPr>
    </w:lvl>
    <w:lvl w:ilvl="2" w:tplc="0419001B">
      <w:start w:val="1"/>
      <w:numFmt w:val="lowerRoman"/>
      <w:lvlText w:val="%3."/>
      <w:lvlJc w:val="right"/>
      <w:pPr>
        <w:tabs>
          <w:tab w:val="num" w:pos="2509"/>
        </w:tabs>
        <w:ind w:left="2509" w:hanging="180"/>
      </w:pPr>
      <w:rPr>
        <w:rFonts w:ascii="Times New Roman" w:hAnsi="Times New Roman" w:cs="Times New Roman"/>
      </w:rPr>
    </w:lvl>
    <w:lvl w:ilvl="3" w:tplc="0419000F">
      <w:start w:val="1"/>
      <w:numFmt w:val="decimal"/>
      <w:lvlText w:val="%4."/>
      <w:lvlJc w:val="left"/>
      <w:pPr>
        <w:tabs>
          <w:tab w:val="num" w:pos="3229"/>
        </w:tabs>
        <w:ind w:left="3229" w:hanging="360"/>
      </w:pPr>
      <w:rPr>
        <w:rFonts w:ascii="Times New Roman" w:hAnsi="Times New Roman" w:cs="Times New Roman"/>
      </w:rPr>
    </w:lvl>
    <w:lvl w:ilvl="4" w:tplc="04190019">
      <w:start w:val="1"/>
      <w:numFmt w:val="lowerLetter"/>
      <w:lvlText w:val="%5."/>
      <w:lvlJc w:val="left"/>
      <w:pPr>
        <w:tabs>
          <w:tab w:val="num" w:pos="3949"/>
        </w:tabs>
        <w:ind w:left="3949" w:hanging="360"/>
      </w:pPr>
      <w:rPr>
        <w:rFonts w:ascii="Times New Roman" w:hAnsi="Times New Roman" w:cs="Times New Roman"/>
      </w:rPr>
    </w:lvl>
    <w:lvl w:ilvl="5" w:tplc="0419001B">
      <w:start w:val="1"/>
      <w:numFmt w:val="lowerRoman"/>
      <w:lvlText w:val="%6."/>
      <w:lvlJc w:val="right"/>
      <w:pPr>
        <w:tabs>
          <w:tab w:val="num" w:pos="4669"/>
        </w:tabs>
        <w:ind w:left="4669" w:hanging="180"/>
      </w:pPr>
      <w:rPr>
        <w:rFonts w:ascii="Times New Roman" w:hAnsi="Times New Roman" w:cs="Times New Roman"/>
      </w:rPr>
    </w:lvl>
    <w:lvl w:ilvl="6" w:tplc="0419000F">
      <w:start w:val="1"/>
      <w:numFmt w:val="decimal"/>
      <w:lvlText w:val="%7."/>
      <w:lvlJc w:val="left"/>
      <w:pPr>
        <w:tabs>
          <w:tab w:val="num" w:pos="5389"/>
        </w:tabs>
        <w:ind w:left="5389" w:hanging="360"/>
      </w:pPr>
      <w:rPr>
        <w:rFonts w:ascii="Times New Roman" w:hAnsi="Times New Roman" w:cs="Times New Roman"/>
      </w:rPr>
    </w:lvl>
    <w:lvl w:ilvl="7" w:tplc="04190019">
      <w:start w:val="1"/>
      <w:numFmt w:val="lowerLetter"/>
      <w:lvlText w:val="%8."/>
      <w:lvlJc w:val="left"/>
      <w:pPr>
        <w:tabs>
          <w:tab w:val="num" w:pos="6109"/>
        </w:tabs>
        <w:ind w:left="6109" w:hanging="360"/>
      </w:pPr>
      <w:rPr>
        <w:rFonts w:ascii="Times New Roman" w:hAnsi="Times New Roman" w:cs="Times New Roman"/>
      </w:rPr>
    </w:lvl>
    <w:lvl w:ilvl="8" w:tplc="0419001B">
      <w:start w:val="1"/>
      <w:numFmt w:val="lowerRoman"/>
      <w:lvlText w:val="%9."/>
      <w:lvlJc w:val="right"/>
      <w:pPr>
        <w:tabs>
          <w:tab w:val="num" w:pos="6829"/>
        </w:tabs>
        <w:ind w:left="6829" w:hanging="180"/>
      </w:pPr>
      <w:rPr>
        <w:rFonts w:ascii="Times New Roman" w:hAnsi="Times New Roman" w:cs="Times New Roman"/>
      </w:rPr>
    </w:lvl>
  </w:abstractNum>
  <w:abstractNum w:abstractNumId="15">
    <w:nsid w:val="435D0A0D"/>
    <w:multiLevelType w:val="hybridMultilevel"/>
    <w:tmpl w:val="712C124A"/>
    <w:lvl w:ilvl="0" w:tplc="C3366C7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4B0D7692"/>
    <w:multiLevelType w:val="hybridMultilevel"/>
    <w:tmpl w:val="15AE2EF2"/>
    <w:lvl w:ilvl="0" w:tplc="C4241D8A">
      <w:start w:val="1"/>
      <w:numFmt w:val="decimal"/>
      <w:lvlText w:val="%1."/>
      <w:lvlJc w:val="left"/>
      <w:pPr>
        <w:tabs>
          <w:tab w:val="num" w:pos="1069"/>
        </w:tabs>
        <w:ind w:left="1069" w:hanging="360"/>
      </w:pPr>
      <w:rPr>
        <w:rFonts w:ascii="Times New Roman" w:hAnsi="Times New Roman" w:cs="Times New Roman" w:hint="default"/>
      </w:rPr>
    </w:lvl>
    <w:lvl w:ilvl="1" w:tplc="04190019">
      <w:start w:val="1"/>
      <w:numFmt w:val="lowerLetter"/>
      <w:lvlText w:val="%2."/>
      <w:lvlJc w:val="left"/>
      <w:pPr>
        <w:tabs>
          <w:tab w:val="num" w:pos="1069"/>
        </w:tabs>
        <w:ind w:left="1069" w:hanging="360"/>
      </w:pPr>
      <w:rPr>
        <w:rFonts w:ascii="Times New Roman" w:hAnsi="Times New Roman" w:cs="Times New Roman"/>
      </w:rPr>
    </w:lvl>
    <w:lvl w:ilvl="2" w:tplc="0419001B">
      <w:start w:val="1"/>
      <w:numFmt w:val="lowerRoman"/>
      <w:lvlText w:val="%3."/>
      <w:lvlJc w:val="right"/>
      <w:pPr>
        <w:tabs>
          <w:tab w:val="num" w:pos="1789"/>
        </w:tabs>
        <w:ind w:left="1789" w:hanging="180"/>
      </w:pPr>
      <w:rPr>
        <w:rFonts w:ascii="Times New Roman" w:hAnsi="Times New Roman" w:cs="Times New Roman"/>
      </w:rPr>
    </w:lvl>
    <w:lvl w:ilvl="3" w:tplc="0419000F">
      <w:start w:val="1"/>
      <w:numFmt w:val="decimal"/>
      <w:lvlText w:val="%4."/>
      <w:lvlJc w:val="left"/>
      <w:pPr>
        <w:tabs>
          <w:tab w:val="num" w:pos="2509"/>
        </w:tabs>
        <w:ind w:left="2509" w:hanging="360"/>
      </w:pPr>
      <w:rPr>
        <w:rFonts w:ascii="Times New Roman" w:hAnsi="Times New Roman" w:cs="Times New Roman"/>
      </w:rPr>
    </w:lvl>
    <w:lvl w:ilvl="4" w:tplc="04190019">
      <w:start w:val="1"/>
      <w:numFmt w:val="lowerLetter"/>
      <w:lvlText w:val="%5."/>
      <w:lvlJc w:val="left"/>
      <w:pPr>
        <w:tabs>
          <w:tab w:val="num" w:pos="3229"/>
        </w:tabs>
        <w:ind w:left="3229" w:hanging="360"/>
      </w:pPr>
      <w:rPr>
        <w:rFonts w:ascii="Times New Roman" w:hAnsi="Times New Roman" w:cs="Times New Roman"/>
      </w:rPr>
    </w:lvl>
    <w:lvl w:ilvl="5" w:tplc="0419001B">
      <w:start w:val="1"/>
      <w:numFmt w:val="lowerRoman"/>
      <w:lvlText w:val="%6."/>
      <w:lvlJc w:val="right"/>
      <w:pPr>
        <w:tabs>
          <w:tab w:val="num" w:pos="3949"/>
        </w:tabs>
        <w:ind w:left="3949" w:hanging="180"/>
      </w:pPr>
      <w:rPr>
        <w:rFonts w:ascii="Times New Roman" w:hAnsi="Times New Roman" w:cs="Times New Roman"/>
      </w:rPr>
    </w:lvl>
    <w:lvl w:ilvl="6" w:tplc="0419000F">
      <w:start w:val="1"/>
      <w:numFmt w:val="decimal"/>
      <w:lvlText w:val="%7."/>
      <w:lvlJc w:val="left"/>
      <w:pPr>
        <w:tabs>
          <w:tab w:val="num" w:pos="4669"/>
        </w:tabs>
        <w:ind w:left="4669" w:hanging="360"/>
      </w:pPr>
      <w:rPr>
        <w:rFonts w:ascii="Times New Roman" w:hAnsi="Times New Roman" w:cs="Times New Roman"/>
      </w:rPr>
    </w:lvl>
    <w:lvl w:ilvl="7" w:tplc="04190019">
      <w:start w:val="1"/>
      <w:numFmt w:val="lowerLetter"/>
      <w:lvlText w:val="%8."/>
      <w:lvlJc w:val="left"/>
      <w:pPr>
        <w:tabs>
          <w:tab w:val="num" w:pos="5389"/>
        </w:tabs>
        <w:ind w:left="5389" w:hanging="360"/>
      </w:pPr>
      <w:rPr>
        <w:rFonts w:ascii="Times New Roman" w:hAnsi="Times New Roman" w:cs="Times New Roman"/>
      </w:rPr>
    </w:lvl>
    <w:lvl w:ilvl="8" w:tplc="0419001B">
      <w:start w:val="1"/>
      <w:numFmt w:val="lowerRoman"/>
      <w:lvlText w:val="%9."/>
      <w:lvlJc w:val="right"/>
      <w:pPr>
        <w:tabs>
          <w:tab w:val="num" w:pos="6109"/>
        </w:tabs>
        <w:ind w:left="6109" w:hanging="180"/>
      </w:pPr>
      <w:rPr>
        <w:rFonts w:ascii="Times New Roman" w:hAnsi="Times New Roman" w:cs="Times New Roman"/>
      </w:rPr>
    </w:lvl>
  </w:abstractNum>
  <w:abstractNum w:abstractNumId="17">
    <w:nsid w:val="4DEE723E"/>
    <w:multiLevelType w:val="multilevel"/>
    <w:tmpl w:val="6B58A45E"/>
    <w:lvl w:ilvl="0">
      <w:start w:val="1"/>
      <w:numFmt w:val="bullet"/>
      <w:lvlText w:val="-"/>
      <w:lvlJc w:val="left"/>
      <w:pPr>
        <w:tabs>
          <w:tab w:val="num" w:pos="785"/>
        </w:tabs>
        <w:ind w:left="785" w:hanging="425"/>
      </w:pPr>
      <w:rPr>
        <w:rFonts w:ascii="Times New Roman" w:eastAsia="Times New Roman" w:hAnsi="Times New Roman" w:hint="default"/>
      </w:rPr>
    </w:lvl>
    <w:lvl w:ilvl="1">
      <w:start w:val="1"/>
      <w:numFmt w:val="decimal"/>
      <w:lvlText w:val="%2."/>
      <w:lvlJc w:val="left"/>
      <w:pPr>
        <w:tabs>
          <w:tab w:val="num" w:pos="2100"/>
        </w:tabs>
        <w:ind w:left="2100" w:hanging="1020"/>
      </w:pPr>
      <w:rPr>
        <w:rFonts w:ascii="Times New Roman" w:hAnsi="Times New Roman" w:cs="Times New Roman" w:hint="default"/>
      </w:rPr>
    </w:lvl>
    <w:lvl w:ilvl="2">
      <w:start w:val="1"/>
      <w:numFmt w:val="lowerRoman"/>
      <w:lvlText w:val="%3."/>
      <w:lvlJc w:val="righ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righ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right"/>
      <w:pPr>
        <w:tabs>
          <w:tab w:val="num" w:pos="6480"/>
        </w:tabs>
        <w:ind w:left="6480" w:hanging="180"/>
      </w:pPr>
      <w:rPr>
        <w:rFonts w:ascii="Times New Roman" w:hAnsi="Times New Roman" w:cs="Times New Roman"/>
      </w:rPr>
    </w:lvl>
  </w:abstractNum>
  <w:abstractNum w:abstractNumId="18">
    <w:nsid w:val="4DEF0D2C"/>
    <w:multiLevelType w:val="hybridMultilevel"/>
    <w:tmpl w:val="EBE42924"/>
    <w:lvl w:ilvl="0" w:tplc="35126E02">
      <w:start w:val="1"/>
      <w:numFmt w:val="decimal"/>
      <w:lvlText w:val="%1."/>
      <w:lvlJc w:val="left"/>
      <w:pPr>
        <w:tabs>
          <w:tab w:val="num" w:pos="758"/>
        </w:tabs>
        <w:ind w:left="191" w:firstLine="709"/>
      </w:pPr>
      <w:rPr>
        <w:rFonts w:ascii="Times New Roman" w:hAnsi="Times New Roman" w:cs="Times New Roman" w:hint="default"/>
      </w:rPr>
    </w:lvl>
    <w:lvl w:ilvl="1" w:tplc="0419000F">
      <w:start w:val="1"/>
      <w:numFmt w:val="decimal"/>
      <w:lvlText w:val="%2."/>
      <w:lvlJc w:val="left"/>
      <w:pPr>
        <w:tabs>
          <w:tab w:val="num" w:pos="1440"/>
        </w:tabs>
        <w:ind w:left="1440" w:hanging="360"/>
      </w:pPr>
      <w:rPr>
        <w:rFonts w:ascii="Times New Roman" w:hAnsi="Times New Roman" w:cs="Times New Roman" w:hint="default"/>
      </w:rPr>
    </w:lvl>
    <w:lvl w:ilvl="2" w:tplc="04190001">
      <w:start w:val="1"/>
      <w:numFmt w:val="bullet"/>
      <w:lvlText w:val=""/>
      <w:lvlJc w:val="left"/>
      <w:pPr>
        <w:tabs>
          <w:tab w:val="num" w:pos="2340"/>
        </w:tabs>
        <w:ind w:left="2340" w:hanging="360"/>
      </w:pPr>
      <w:rPr>
        <w:rFonts w:ascii="Symbol" w:hAnsi="Symbol" w:hint="default"/>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19">
    <w:nsid w:val="51916EE3"/>
    <w:multiLevelType w:val="hybridMultilevel"/>
    <w:tmpl w:val="85E0871C"/>
    <w:lvl w:ilvl="0" w:tplc="6FD82CC8">
      <w:start w:val="1"/>
      <w:numFmt w:val="decimal"/>
      <w:lvlText w:val="%1."/>
      <w:lvlJc w:val="left"/>
      <w:pPr>
        <w:tabs>
          <w:tab w:val="num" w:pos="-142"/>
        </w:tabs>
        <w:ind w:left="-709" w:firstLine="709"/>
      </w:pPr>
      <w:rPr>
        <w:rFonts w:ascii="Times New Roman" w:hAnsi="Times New Roman" w:cs="Times New Roman" w:hint="default"/>
      </w:rPr>
    </w:lvl>
    <w:lvl w:ilvl="1" w:tplc="04190019">
      <w:start w:val="1"/>
      <w:numFmt w:val="lowerLetter"/>
      <w:lvlText w:val="%2."/>
      <w:lvlJc w:val="left"/>
      <w:pPr>
        <w:tabs>
          <w:tab w:val="num" w:pos="720"/>
        </w:tabs>
        <w:ind w:left="720" w:hanging="360"/>
      </w:pPr>
      <w:rPr>
        <w:rFonts w:ascii="Times New Roman" w:hAnsi="Times New Roman" w:cs="Times New Roman"/>
      </w:rPr>
    </w:lvl>
    <w:lvl w:ilvl="2" w:tplc="0419001B">
      <w:start w:val="1"/>
      <w:numFmt w:val="lowerRoman"/>
      <w:lvlText w:val="%3."/>
      <w:lvlJc w:val="right"/>
      <w:pPr>
        <w:tabs>
          <w:tab w:val="num" w:pos="1440"/>
        </w:tabs>
        <w:ind w:left="1440" w:hanging="180"/>
      </w:pPr>
      <w:rPr>
        <w:rFonts w:ascii="Times New Roman" w:hAnsi="Times New Roman" w:cs="Times New Roman"/>
      </w:rPr>
    </w:lvl>
    <w:lvl w:ilvl="3" w:tplc="0419000F">
      <w:start w:val="1"/>
      <w:numFmt w:val="decimal"/>
      <w:lvlText w:val="%4."/>
      <w:lvlJc w:val="left"/>
      <w:pPr>
        <w:tabs>
          <w:tab w:val="num" w:pos="2160"/>
        </w:tabs>
        <w:ind w:left="2160" w:hanging="360"/>
      </w:pPr>
      <w:rPr>
        <w:rFonts w:ascii="Times New Roman" w:hAnsi="Times New Roman" w:cs="Times New Roman"/>
      </w:rPr>
    </w:lvl>
    <w:lvl w:ilvl="4" w:tplc="04190019">
      <w:start w:val="1"/>
      <w:numFmt w:val="lowerLetter"/>
      <w:lvlText w:val="%5."/>
      <w:lvlJc w:val="left"/>
      <w:pPr>
        <w:tabs>
          <w:tab w:val="num" w:pos="2880"/>
        </w:tabs>
        <w:ind w:left="2880" w:hanging="360"/>
      </w:pPr>
      <w:rPr>
        <w:rFonts w:ascii="Times New Roman" w:hAnsi="Times New Roman" w:cs="Times New Roman"/>
      </w:rPr>
    </w:lvl>
    <w:lvl w:ilvl="5" w:tplc="0419001B">
      <w:start w:val="1"/>
      <w:numFmt w:val="lowerRoman"/>
      <w:lvlText w:val="%6."/>
      <w:lvlJc w:val="right"/>
      <w:pPr>
        <w:tabs>
          <w:tab w:val="num" w:pos="3600"/>
        </w:tabs>
        <w:ind w:left="3600" w:hanging="180"/>
      </w:pPr>
      <w:rPr>
        <w:rFonts w:ascii="Times New Roman" w:hAnsi="Times New Roman" w:cs="Times New Roman"/>
      </w:rPr>
    </w:lvl>
    <w:lvl w:ilvl="6" w:tplc="0419000F">
      <w:start w:val="1"/>
      <w:numFmt w:val="decimal"/>
      <w:lvlText w:val="%7."/>
      <w:lvlJc w:val="left"/>
      <w:pPr>
        <w:tabs>
          <w:tab w:val="num" w:pos="4320"/>
        </w:tabs>
        <w:ind w:left="4320" w:hanging="360"/>
      </w:pPr>
      <w:rPr>
        <w:rFonts w:ascii="Times New Roman" w:hAnsi="Times New Roman" w:cs="Times New Roman"/>
      </w:rPr>
    </w:lvl>
    <w:lvl w:ilvl="7" w:tplc="04190019">
      <w:start w:val="1"/>
      <w:numFmt w:val="lowerLetter"/>
      <w:lvlText w:val="%8."/>
      <w:lvlJc w:val="left"/>
      <w:pPr>
        <w:tabs>
          <w:tab w:val="num" w:pos="5040"/>
        </w:tabs>
        <w:ind w:left="5040" w:hanging="360"/>
      </w:pPr>
      <w:rPr>
        <w:rFonts w:ascii="Times New Roman" w:hAnsi="Times New Roman" w:cs="Times New Roman"/>
      </w:rPr>
    </w:lvl>
    <w:lvl w:ilvl="8" w:tplc="0419001B">
      <w:start w:val="1"/>
      <w:numFmt w:val="lowerRoman"/>
      <w:lvlText w:val="%9."/>
      <w:lvlJc w:val="right"/>
      <w:pPr>
        <w:tabs>
          <w:tab w:val="num" w:pos="5760"/>
        </w:tabs>
        <w:ind w:left="5760" w:hanging="180"/>
      </w:pPr>
      <w:rPr>
        <w:rFonts w:ascii="Times New Roman" w:hAnsi="Times New Roman" w:cs="Times New Roman"/>
      </w:rPr>
    </w:lvl>
  </w:abstractNum>
  <w:abstractNum w:abstractNumId="20">
    <w:nsid w:val="56CB74EB"/>
    <w:multiLevelType w:val="multilevel"/>
    <w:tmpl w:val="6B58A45E"/>
    <w:lvl w:ilvl="0">
      <w:start w:val="1"/>
      <w:numFmt w:val="bullet"/>
      <w:lvlText w:val="-"/>
      <w:lvlJc w:val="left"/>
      <w:pPr>
        <w:tabs>
          <w:tab w:val="num" w:pos="785"/>
        </w:tabs>
        <w:ind w:left="785" w:hanging="425"/>
      </w:pPr>
      <w:rPr>
        <w:rFonts w:ascii="Times New Roman" w:eastAsia="Times New Roman" w:hAnsi="Times New Roman" w:hint="default"/>
      </w:rPr>
    </w:lvl>
    <w:lvl w:ilvl="1">
      <w:start w:val="1"/>
      <w:numFmt w:val="decimal"/>
      <w:lvlText w:val="%2."/>
      <w:lvlJc w:val="left"/>
      <w:pPr>
        <w:tabs>
          <w:tab w:val="num" w:pos="2100"/>
        </w:tabs>
        <w:ind w:left="2100" w:hanging="1020"/>
      </w:pPr>
      <w:rPr>
        <w:rFonts w:ascii="Times New Roman" w:hAnsi="Times New Roman" w:cs="Times New Roman" w:hint="default"/>
      </w:rPr>
    </w:lvl>
    <w:lvl w:ilvl="2">
      <w:start w:val="1"/>
      <w:numFmt w:val="lowerRoman"/>
      <w:lvlText w:val="%3."/>
      <w:lvlJc w:val="righ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righ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right"/>
      <w:pPr>
        <w:tabs>
          <w:tab w:val="num" w:pos="6480"/>
        </w:tabs>
        <w:ind w:left="6480" w:hanging="180"/>
      </w:pPr>
      <w:rPr>
        <w:rFonts w:ascii="Times New Roman" w:hAnsi="Times New Roman" w:cs="Times New Roman"/>
      </w:rPr>
    </w:lvl>
  </w:abstractNum>
  <w:abstractNum w:abstractNumId="21">
    <w:nsid w:val="59D47294"/>
    <w:multiLevelType w:val="hybridMultilevel"/>
    <w:tmpl w:val="D8EA3D66"/>
    <w:lvl w:ilvl="0" w:tplc="E816252C">
      <w:start w:val="5"/>
      <w:numFmt w:val="decimal"/>
      <w:lvlText w:val="%1."/>
      <w:lvlJc w:val="left"/>
      <w:pPr>
        <w:tabs>
          <w:tab w:val="num" w:pos="1018"/>
        </w:tabs>
        <w:ind w:left="451" w:firstLine="709"/>
      </w:pPr>
      <w:rPr>
        <w:rFonts w:ascii="Times New Roman" w:hAnsi="Times New Roman" w:cs="Times New Roman" w:hint="default"/>
      </w:rPr>
    </w:lvl>
    <w:lvl w:ilvl="1" w:tplc="04190019">
      <w:start w:val="1"/>
      <w:numFmt w:val="lowerLetter"/>
      <w:lvlText w:val="%2."/>
      <w:lvlJc w:val="left"/>
      <w:pPr>
        <w:tabs>
          <w:tab w:val="num" w:pos="1440"/>
        </w:tabs>
        <w:ind w:left="1440" w:hanging="360"/>
      </w:pPr>
      <w:rPr>
        <w:rFonts w:ascii="Times New Roman" w:hAnsi="Times New Roman" w:cs="Times New Roman"/>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22">
    <w:nsid w:val="5B436088"/>
    <w:multiLevelType w:val="multilevel"/>
    <w:tmpl w:val="907EADAE"/>
    <w:lvl w:ilvl="0">
      <w:start w:val="1"/>
      <w:numFmt w:val="decimal"/>
      <w:lvlText w:val="%1."/>
      <w:lvlJc w:val="left"/>
      <w:pPr>
        <w:tabs>
          <w:tab w:val="num" w:pos="1440"/>
        </w:tabs>
        <w:ind w:left="1440" w:hanging="360"/>
      </w:pPr>
      <w:rPr>
        <w:rFonts w:ascii="Times New Roman" w:hAnsi="Times New Roman" w:cs="Times New Roman"/>
      </w:rPr>
    </w:lvl>
    <w:lvl w:ilvl="1">
      <w:start w:val="1"/>
      <w:numFmt w:val="bullet"/>
      <w:lvlText w:val="-"/>
      <w:lvlJc w:val="left"/>
      <w:pPr>
        <w:tabs>
          <w:tab w:val="num" w:pos="2160"/>
        </w:tabs>
        <w:ind w:left="2160" w:hanging="360"/>
      </w:pPr>
      <w:rPr>
        <w:rFonts w:ascii="Times New Roman" w:hAnsi="Times New Roman" w:hint="default"/>
        <w:sz w:val="28"/>
      </w:rPr>
    </w:lvl>
    <w:lvl w:ilvl="2">
      <w:start w:val="1"/>
      <w:numFmt w:val="lowerRoman"/>
      <w:lvlText w:val="%3."/>
      <w:lvlJc w:val="right"/>
      <w:pPr>
        <w:tabs>
          <w:tab w:val="num" w:pos="2880"/>
        </w:tabs>
        <w:ind w:left="2880" w:hanging="180"/>
      </w:pPr>
      <w:rPr>
        <w:rFonts w:ascii="Times New Roman" w:hAnsi="Times New Roman" w:cs="Times New Roman"/>
      </w:rPr>
    </w:lvl>
    <w:lvl w:ilvl="3">
      <w:start w:val="1"/>
      <w:numFmt w:val="decimal"/>
      <w:lvlText w:val="%4."/>
      <w:lvlJc w:val="left"/>
      <w:pPr>
        <w:tabs>
          <w:tab w:val="num" w:pos="3600"/>
        </w:tabs>
        <w:ind w:left="3600" w:hanging="360"/>
      </w:pPr>
      <w:rPr>
        <w:rFonts w:ascii="Times New Roman" w:hAnsi="Times New Roman" w:cs="Times New Roman"/>
      </w:rPr>
    </w:lvl>
    <w:lvl w:ilvl="4">
      <w:start w:val="1"/>
      <w:numFmt w:val="lowerLetter"/>
      <w:lvlText w:val="%5."/>
      <w:lvlJc w:val="left"/>
      <w:pPr>
        <w:tabs>
          <w:tab w:val="num" w:pos="4320"/>
        </w:tabs>
        <w:ind w:left="4320" w:hanging="360"/>
      </w:pPr>
      <w:rPr>
        <w:rFonts w:ascii="Times New Roman" w:hAnsi="Times New Roman" w:cs="Times New Roman"/>
      </w:rPr>
    </w:lvl>
    <w:lvl w:ilvl="5">
      <w:start w:val="1"/>
      <w:numFmt w:val="lowerRoman"/>
      <w:lvlText w:val="%6."/>
      <w:lvlJc w:val="right"/>
      <w:pPr>
        <w:tabs>
          <w:tab w:val="num" w:pos="5040"/>
        </w:tabs>
        <w:ind w:left="5040" w:hanging="180"/>
      </w:pPr>
      <w:rPr>
        <w:rFonts w:ascii="Times New Roman" w:hAnsi="Times New Roman" w:cs="Times New Roman"/>
      </w:rPr>
    </w:lvl>
    <w:lvl w:ilvl="6">
      <w:start w:val="1"/>
      <w:numFmt w:val="decimal"/>
      <w:lvlText w:val="%7."/>
      <w:lvlJc w:val="left"/>
      <w:pPr>
        <w:tabs>
          <w:tab w:val="num" w:pos="5760"/>
        </w:tabs>
        <w:ind w:left="5760" w:hanging="360"/>
      </w:pPr>
      <w:rPr>
        <w:rFonts w:ascii="Times New Roman" w:hAnsi="Times New Roman" w:cs="Times New Roman"/>
      </w:rPr>
    </w:lvl>
    <w:lvl w:ilvl="7">
      <w:start w:val="1"/>
      <w:numFmt w:val="lowerLetter"/>
      <w:lvlText w:val="%8."/>
      <w:lvlJc w:val="left"/>
      <w:pPr>
        <w:tabs>
          <w:tab w:val="num" w:pos="6480"/>
        </w:tabs>
        <w:ind w:left="6480" w:hanging="360"/>
      </w:pPr>
      <w:rPr>
        <w:rFonts w:ascii="Times New Roman" w:hAnsi="Times New Roman" w:cs="Times New Roman"/>
      </w:rPr>
    </w:lvl>
    <w:lvl w:ilvl="8">
      <w:start w:val="1"/>
      <w:numFmt w:val="lowerRoman"/>
      <w:lvlText w:val="%9."/>
      <w:lvlJc w:val="right"/>
      <w:pPr>
        <w:tabs>
          <w:tab w:val="num" w:pos="7200"/>
        </w:tabs>
        <w:ind w:left="7200" w:hanging="180"/>
      </w:pPr>
      <w:rPr>
        <w:rFonts w:ascii="Times New Roman" w:hAnsi="Times New Roman" w:cs="Times New Roman"/>
      </w:rPr>
    </w:lvl>
  </w:abstractNum>
  <w:abstractNum w:abstractNumId="23">
    <w:nsid w:val="5E8860C0"/>
    <w:multiLevelType w:val="hybridMultilevel"/>
    <w:tmpl w:val="EF147B34"/>
    <w:lvl w:ilvl="0" w:tplc="6FD82CC8">
      <w:start w:val="1"/>
      <w:numFmt w:val="decimal"/>
      <w:lvlText w:val="%1."/>
      <w:lvlJc w:val="left"/>
      <w:pPr>
        <w:tabs>
          <w:tab w:val="num" w:pos="578"/>
        </w:tabs>
        <w:ind w:left="11" w:firstLine="709"/>
      </w:pPr>
      <w:rPr>
        <w:rFonts w:ascii="Times New Roman" w:hAnsi="Times New Roman" w:cs="Times New Roman" w:hint="default"/>
      </w:rPr>
    </w:lvl>
    <w:lvl w:ilvl="1" w:tplc="0419000F">
      <w:start w:val="1"/>
      <w:numFmt w:val="decimal"/>
      <w:lvlText w:val="%2."/>
      <w:lvlJc w:val="left"/>
      <w:pPr>
        <w:tabs>
          <w:tab w:val="num" w:pos="1440"/>
        </w:tabs>
        <w:ind w:left="1440" w:hanging="360"/>
      </w:pPr>
      <w:rPr>
        <w:rFonts w:ascii="Times New Roman" w:hAnsi="Times New Roman" w:cs="Times New Roman" w:hint="default"/>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24">
    <w:nsid w:val="5E8F6C31"/>
    <w:multiLevelType w:val="multilevel"/>
    <w:tmpl w:val="6B58A45E"/>
    <w:lvl w:ilvl="0">
      <w:start w:val="1"/>
      <w:numFmt w:val="bullet"/>
      <w:lvlText w:val="-"/>
      <w:lvlJc w:val="left"/>
      <w:pPr>
        <w:tabs>
          <w:tab w:val="num" w:pos="785"/>
        </w:tabs>
        <w:ind w:left="785" w:hanging="425"/>
      </w:pPr>
      <w:rPr>
        <w:rFonts w:ascii="Times New Roman" w:eastAsia="Times New Roman" w:hAnsi="Times New Roman" w:hint="default"/>
      </w:rPr>
    </w:lvl>
    <w:lvl w:ilvl="1">
      <w:start w:val="1"/>
      <w:numFmt w:val="decimal"/>
      <w:lvlText w:val="%2."/>
      <w:lvlJc w:val="left"/>
      <w:pPr>
        <w:tabs>
          <w:tab w:val="num" w:pos="2100"/>
        </w:tabs>
        <w:ind w:left="2100" w:hanging="1020"/>
      </w:pPr>
      <w:rPr>
        <w:rFonts w:ascii="Times New Roman" w:hAnsi="Times New Roman" w:cs="Times New Roman" w:hint="default"/>
      </w:rPr>
    </w:lvl>
    <w:lvl w:ilvl="2">
      <w:start w:val="1"/>
      <w:numFmt w:val="lowerRoman"/>
      <w:lvlText w:val="%3."/>
      <w:lvlJc w:val="righ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righ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right"/>
      <w:pPr>
        <w:tabs>
          <w:tab w:val="num" w:pos="6480"/>
        </w:tabs>
        <w:ind w:left="6480" w:hanging="180"/>
      </w:pPr>
      <w:rPr>
        <w:rFonts w:ascii="Times New Roman" w:hAnsi="Times New Roman" w:cs="Times New Roman"/>
      </w:rPr>
    </w:lvl>
  </w:abstractNum>
  <w:abstractNum w:abstractNumId="25">
    <w:nsid w:val="5FF3285F"/>
    <w:multiLevelType w:val="hybridMultilevel"/>
    <w:tmpl w:val="59BC16B6"/>
    <w:lvl w:ilvl="0" w:tplc="B9BCD044">
      <w:start w:val="1"/>
      <w:numFmt w:val="decimal"/>
      <w:lvlText w:val="%1."/>
      <w:lvlJc w:val="left"/>
      <w:pPr>
        <w:tabs>
          <w:tab w:val="num" w:pos="1890"/>
        </w:tabs>
        <w:ind w:left="1890" w:hanging="1170"/>
      </w:pPr>
      <w:rPr>
        <w:rFonts w:ascii="Times New Roman" w:hAnsi="Times New Roman" w:cs="Times New Roman" w:hint="default"/>
      </w:rPr>
    </w:lvl>
    <w:lvl w:ilvl="1" w:tplc="04190019">
      <w:start w:val="1"/>
      <w:numFmt w:val="lowerLetter"/>
      <w:lvlText w:val="%2."/>
      <w:lvlJc w:val="left"/>
      <w:pPr>
        <w:tabs>
          <w:tab w:val="num" w:pos="1800"/>
        </w:tabs>
        <w:ind w:left="1800" w:hanging="360"/>
      </w:pPr>
      <w:rPr>
        <w:rFonts w:ascii="Times New Roman" w:hAnsi="Times New Roman" w:cs="Times New Roman"/>
      </w:rPr>
    </w:lvl>
    <w:lvl w:ilvl="2" w:tplc="0419001B">
      <w:start w:val="1"/>
      <w:numFmt w:val="lowerRoman"/>
      <w:lvlText w:val="%3."/>
      <w:lvlJc w:val="right"/>
      <w:pPr>
        <w:tabs>
          <w:tab w:val="num" w:pos="2520"/>
        </w:tabs>
        <w:ind w:left="2520" w:hanging="180"/>
      </w:pPr>
      <w:rPr>
        <w:rFonts w:ascii="Times New Roman" w:hAnsi="Times New Roman" w:cs="Times New Roman"/>
      </w:rPr>
    </w:lvl>
    <w:lvl w:ilvl="3" w:tplc="0419000F">
      <w:start w:val="1"/>
      <w:numFmt w:val="decimal"/>
      <w:lvlText w:val="%4."/>
      <w:lvlJc w:val="left"/>
      <w:pPr>
        <w:tabs>
          <w:tab w:val="num" w:pos="3240"/>
        </w:tabs>
        <w:ind w:left="3240" w:hanging="360"/>
      </w:pPr>
      <w:rPr>
        <w:rFonts w:ascii="Times New Roman" w:hAnsi="Times New Roman" w:cs="Times New Roman"/>
      </w:rPr>
    </w:lvl>
    <w:lvl w:ilvl="4" w:tplc="04190019">
      <w:start w:val="1"/>
      <w:numFmt w:val="lowerLetter"/>
      <w:lvlText w:val="%5."/>
      <w:lvlJc w:val="left"/>
      <w:pPr>
        <w:tabs>
          <w:tab w:val="num" w:pos="3960"/>
        </w:tabs>
        <w:ind w:left="3960" w:hanging="360"/>
      </w:pPr>
      <w:rPr>
        <w:rFonts w:ascii="Times New Roman" w:hAnsi="Times New Roman" w:cs="Times New Roman"/>
      </w:rPr>
    </w:lvl>
    <w:lvl w:ilvl="5" w:tplc="0419001B">
      <w:start w:val="1"/>
      <w:numFmt w:val="lowerRoman"/>
      <w:lvlText w:val="%6."/>
      <w:lvlJc w:val="right"/>
      <w:pPr>
        <w:tabs>
          <w:tab w:val="num" w:pos="4680"/>
        </w:tabs>
        <w:ind w:left="4680" w:hanging="180"/>
      </w:pPr>
      <w:rPr>
        <w:rFonts w:ascii="Times New Roman" w:hAnsi="Times New Roman" w:cs="Times New Roman"/>
      </w:rPr>
    </w:lvl>
    <w:lvl w:ilvl="6" w:tplc="0419000F">
      <w:start w:val="1"/>
      <w:numFmt w:val="decimal"/>
      <w:lvlText w:val="%7."/>
      <w:lvlJc w:val="left"/>
      <w:pPr>
        <w:tabs>
          <w:tab w:val="num" w:pos="5400"/>
        </w:tabs>
        <w:ind w:left="5400" w:hanging="360"/>
      </w:pPr>
      <w:rPr>
        <w:rFonts w:ascii="Times New Roman" w:hAnsi="Times New Roman" w:cs="Times New Roman"/>
      </w:rPr>
    </w:lvl>
    <w:lvl w:ilvl="7" w:tplc="04190019">
      <w:start w:val="1"/>
      <w:numFmt w:val="lowerLetter"/>
      <w:lvlText w:val="%8."/>
      <w:lvlJc w:val="left"/>
      <w:pPr>
        <w:tabs>
          <w:tab w:val="num" w:pos="6120"/>
        </w:tabs>
        <w:ind w:left="6120" w:hanging="360"/>
      </w:pPr>
      <w:rPr>
        <w:rFonts w:ascii="Times New Roman" w:hAnsi="Times New Roman" w:cs="Times New Roman"/>
      </w:rPr>
    </w:lvl>
    <w:lvl w:ilvl="8" w:tplc="0419001B">
      <w:start w:val="1"/>
      <w:numFmt w:val="lowerRoman"/>
      <w:lvlText w:val="%9."/>
      <w:lvlJc w:val="right"/>
      <w:pPr>
        <w:tabs>
          <w:tab w:val="num" w:pos="6840"/>
        </w:tabs>
        <w:ind w:left="6840" w:hanging="180"/>
      </w:pPr>
      <w:rPr>
        <w:rFonts w:ascii="Times New Roman" w:hAnsi="Times New Roman" w:cs="Times New Roman"/>
      </w:rPr>
    </w:lvl>
  </w:abstractNum>
  <w:abstractNum w:abstractNumId="26">
    <w:nsid w:val="6AD7762F"/>
    <w:multiLevelType w:val="hybridMultilevel"/>
    <w:tmpl w:val="5ECAC7F0"/>
    <w:lvl w:ilvl="0" w:tplc="0419000F">
      <w:start w:val="1"/>
      <w:numFmt w:val="decimal"/>
      <w:lvlText w:val="%1."/>
      <w:lvlJc w:val="left"/>
      <w:pPr>
        <w:tabs>
          <w:tab w:val="num" w:pos="1260"/>
        </w:tabs>
        <w:ind w:left="1260" w:hanging="360"/>
      </w:pPr>
      <w:rPr>
        <w:rFonts w:ascii="Times New Roman" w:hAnsi="Times New Roman" w:cs="Times New Roman"/>
      </w:rPr>
    </w:lvl>
    <w:lvl w:ilvl="1" w:tplc="04190019">
      <w:start w:val="1"/>
      <w:numFmt w:val="lowerLetter"/>
      <w:lvlText w:val="%2."/>
      <w:lvlJc w:val="left"/>
      <w:pPr>
        <w:tabs>
          <w:tab w:val="num" w:pos="1980"/>
        </w:tabs>
        <w:ind w:left="1980" w:hanging="360"/>
      </w:pPr>
      <w:rPr>
        <w:rFonts w:ascii="Times New Roman" w:hAnsi="Times New Roman" w:cs="Times New Roman"/>
      </w:rPr>
    </w:lvl>
    <w:lvl w:ilvl="2" w:tplc="0419001B">
      <w:start w:val="1"/>
      <w:numFmt w:val="lowerRoman"/>
      <w:lvlText w:val="%3."/>
      <w:lvlJc w:val="right"/>
      <w:pPr>
        <w:tabs>
          <w:tab w:val="num" w:pos="2700"/>
        </w:tabs>
        <w:ind w:left="2700" w:hanging="180"/>
      </w:pPr>
      <w:rPr>
        <w:rFonts w:ascii="Times New Roman" w:hAnsi="Times New Roman" w:cs="Times New Roman"/>
      </w:rPr>
    </w:lvl>
    <w:lvl w:ilvl="3" w:tplc="0419000F">
      <w:start w:val="1"/>
      <w:numFmt w:val="decimal"/>
      <w:lvlText w:val="%4."/>
      <w:lvlJc w:val="left"/>
      <w:pPr>
        <w:tabs>
          <w:tab w:val="num" w:pos="3420"/>
        </w:tabs>
        <w:ind w:left="3420" w:hanging="360"/>
      </w:pPr>
      <w:rPr>
        <w:rFonts w:ascii="Times New Roman" w:hAnsi="Times New Roman" w:cs="Times New Roman"/>
      </w:rPr>
    </w:lvl>
    <w:lvl w:ilvl="4" w:tplc="04190019">
      <w:start w:val="1"/>
      <w:numFmt w:val="lowerLetter"/>
      <w:lvlText w:val="%5."/>
      <w:lvlJc w:val="left"/>
      <w:pPr>
        <w:tabs>
          <w:tab w:val="num" w:pos="4140"/>
        </w:tabs>
        <w:ind w:left="4140" w:hanging="360"/>
      </w:pPr>
      <w:rPr>
        <w:rFonts w:ascii="Times New Roman" w:hAnsi="Times New Roman" w:cs="Times New Roman"/>
      </w:rPr>
    </w:lvl>
    <w:lvl w:ilvl="5" w:tplc="0419001B">
      <w:start w:val="1"/>
      <w:numFmt w:val="lowerRoman"/>
      <w:lvlText w:val="%6."/>
      <w:lvlJc w:val="right"/>
      <w:pPr>
        <w:tabs>
          <w:tab w:val="num" w:pos="4860"/>
        </w:tabs>
        <w:ind w:left="4860" w:hanging="180"/>
      </w:pPr>
      <w:rPr>
        <w:rFonts w:ascii="Times New Roman" w:hAnsi="Times New Roman" w:cs="Times New Roman"/>
      </w:rPr>
    </w:lvl>
    <w:lvl w:ilvl="6" w:tplc="0419000F">
      <w:start w:val="1"/>
      <w:numFmt w:val="decimal"/>
      <w:lvlText w:val="%7."/>
      <w:lvlJc w:val="left"/>
      <w:pPr>
        <w:tabs>
          <w:tab w:val="num" w:pos="5580"/>
        </w:tabs>
        <w:ind w:left="5580" w:hanging="360"/>
      </w:pPr>
      <w:rPr>
        <w:rFonts w:ascii="Times New Roman" w:hAnsi="Times New Roman" w:cs="Times New Roman"/>
      </w:rPr>
    </w:lvl>
    <w:lvl w:ilvl="7" w:tplc="04190019">
      <w:start w:val="1"/>
      <w:numFmt w:val="lowerLetter"/>
      <w:lvlText w:val="%8."/>
      <w:lvlJc w:val="left"/>
      <w:pPr>
        <w:tabs>
          <w:tab w:val="num" w:pos="6300"/>
        </w:tabs>
        <w:ind w:left="6300" w:hanging="360"/>
      </w:pPr>
      <w:rPr>
        <w:rFonts w:ascii="Times New Roman" w:hAnsi="Times New Roman" w:cs="Times New Roman"/>
      </w:rPr>
    </w:lvl>
    <w:lvl w:ilvl="8" w:tplc="0419001B">
      <w:start w:val="1"/>
      <w:numFmt w:val="lowerRoman"/>
      <w:lvlText w:val="%9."/>
      <w:lvlJc w:val="right"/>
      <w:pPr>
        <w:tabs>
          <w:tab w:val="num" w:pos="7020"/>
        </w:tabs>
        <w:ind w:left="7020" w:hanging="180"/>
      </w:pPr>
      <w:rPr>
        <w:rFonts w:ascii="Times New Roman" w:hAnsi="Times New Roman" w:cs="Times New Roman"/>
      </w:rPr>
    </w:lvl>
  </w:abstractNum>
  <w:abstractNum w:abstractNumId="27">
    <w:nsid w:val="72480BF5"/>
    <w:multiLevelType w:val="hybridMultilevel"/>
    <w:tmpl w:val="1B2CC02A"/>
    <w:lvl w:ilvl="0" w:tplc="8F30BBD0">
      <w:start w:val="1"/>
      <w:numFmt w:val="bullet"/>
      <w:lvlText w:val="-"/>
      <w:lvlJc w:val="left"/>
      <w:pPr>
        <w:tabs>
          <w:tab w:val="num" w:pos="1969"/>
        </w:tabs>
        <w:ind w:left="1969" w:hanging="580"/>
      </w:pPr>
      <w:rPr>
        <w:rFonts w:ascii="Times New Roman" w:hAnsi="Times New Roman" w:hint="default"/>
        <w:b w:val="0"/>
        <w:sz w:val="18"/>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8">
    <w:nsid w:val="7249256D"/>
    <w:multiLevelType w:val="hybridMultilevel"/>
    <w:tmpl w:val="B8C84FAC"/>
    <w:lvl w:ilvl="0" w:tplc="EDAA26C6">
      <w:start w:val="5"/>
      <w:numFmt w:val="decimal"/>
      <w:lvlText w:val="%1."/>
      <w:lvlJc w:val="left"/>
      <w:pPr>
        <w:tabs>
          <w:tab w:val="num" w:pos="1018"/>
        </w:tabs>
        <w:ind w:left="451" w:firstLine="709"/>
      </w:pPr>
      <w:rPr>
        <w:rFonts w:ascii="Times New Roman" w:hAnsi="Times New Roman" w:cs="Times New Roman" w:hint="default"/>
      </w:rPr>
    </w:lvl>
    <w:lvl w:ilvl="1" w:tplc="0419000F">
      <w:start w:val="1"/>
      <w:numFmt w:val="decimal"/>
      <w:lvlText w:val="%2."/>
      <w:lvlJc w:val="left"/>
      <w:pPr>
        <w:tabs>
          <w:tab w:val="num" w:pos="1440"/>
        </w:tabs>
        <w:ind w:left="1440" w:hanging="360"/>
      </w:pPr>
      <w:rPr>
        <w:rFonts w:ascii="Times New Roman" w:hAnsi="Times New Roman" w:cs="Times New Roman" w:hint="default"/>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29">
    <w:nsid w:val="749011D5"/>
    <w:multiLevelType w:val="hybridMultilevel"/>
    <w:tmpl w:val="956A9794"/>
    <w:lvl w:ilvl="0" w:tplc="1B7485EA">
      <w:start w:val="5"/>
      <w:numFmt w:val="decimal"/>
      <w:lvlText w:val="%1."/>
      <w:lvlJc w:val="left"/>
      <w:pPr>
        <w:tabs>
          <w:tab w:val="num" w:pos="1018"/>
        </w:tabs>
        <w:ind w:left="451" w:firstLine="709"/>
      </w:pPr>
      <w:rPr>
        <w:rFonts w:ascii="Times New Roman" w:hAnsi="Times New Roman" w:cs="Times New Roman" w:hint="default"/>
      </w:rPr>
    </w:lvl>
    <w:lvl w:ilvl="1" w:tplc="933601C0">
      <w:start w:val="1"/>
      <w:numFmt w:val="decimal"/>
      <w:lvlText w:val="%2."/>
      <w:lvlJc w:val="left"/>
      <w:pPr>
        <w:tabs>
          <w:tab w:val="num" w:pos="938"/>
        </w:tabs>
        <w:ind w:left="371" w:firstLine="709"/>
      </w:pPr>
      <w:rPr>
        <w:rFonts w:ascii="Times New Roman" w:hAnsi="Times New Roman" w:cs="Times New Roman" w:hint="default"/>
      </w:rPr>
    </w:lvl>
    <w:lvl w:ilvl="2" w:tplc="0419000F">
      <w:start w:val="1"/>
      <w:numFmt w:val="decimal"/>
      <w:lvlText w:val="%3."/>
      <w:lvlJc w:val="left"/>
      <w:pPr>
        <w:tabs>
          <w:tab w:val="num" w:pos="2340"/>
        </w:tabs>
        <w:ind w:left="2340" w:hanging="360"/>
      </w:pPr>
      <w:rPr>
        <w:rFonts w:ascii="Times New Roman" w:hAnsi="Times New Roman" w:cs="Times New Roman" w:hint="default"/>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30">
    <w:nsid w:val="777C20C3"/>
    <w:multiLevelType w:val="hybridMultilevel"/>
    <w:tmpl w:val="17185FA2"/>
    <w:lvl w:ilvl="0" w:tplc="B53E8A1C">
      <w:start w:val="1"/>
      <w:numFmt w:val="decimal"/>
      <w:lvlText w:val="%1."/>
      <w:lvlJc w:val="left"/>
      <w:pPr>
        <w:tabs>
          <w:tab w:val="num" w:pos="1894"/>
        </w:tabs>
        <w:ind w:left="1894" w:hanging="1185"/>
      </w:pPr>
      <w:rPr>
        <w:rFonts w:ascii="Times New Roman" w:hAnsi="Times New Roman" w:cs="Times New Roman" w:hint="default"/>
        <w:sz w:val="28"/>
        <w:szCs w:val="28"/>
      </w:rPr>
    </w:lvl>
    <w:lvl w:ilvl="1" w:tplc="0419000F">
      <w:start w:val="1"/>
      <w:numFmt w:val="decimal"/>
      <w:lvlText w:val="%2."/>
      <w:lvlJc w:val="left"/>
      <w:pPr>
        <w:tabs>
          <w:tab w:val="num" w:pos="1440"/>
        </w:tabs>
        <w:ind w:left="1440" w:hanging="360"/>
      </w:pPr>
      <w:rPr>
        <w:rFonts w:ascii="Times New Roman" w:hAnsi="Times New Roman" w:cs="Times New Roman" w:hint="default"/>
        <w:sz w:val="28"/>
        <w:szCs w:val="28"/>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31">
    <w:nsid w:val="7D2E261D"/>
    <w:multiLevelType w:val="multilevel"/>
    <w:tmpl w:val="301603B8"/>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720"/>
        </w:tabs>
        <w:ind w:left="720" w:hanging="360"/>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96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5040"/>
        </w:tabs>
        <w:ind w:left="4320" w:hanging="1440"/>
      </w:pPr>
      <w:rPr>
        <w:rFonts w:ascii="Times New Roman" w:hAnsi="Times New Roman" w:cs="Times New Roman" w:hint="default"/>
      </w:rPr>
    </w:lvl>
  </w:abstractNum>
  <w:abstractNum w:abstractNumId="32">
    <w:nsid w:val="7E2C2CB0"/>
    <w:multiLevelType w:val="hybridMultilevel"/>
    <w:tmpl w:val="3D402F68"/>
    <w:lvl w:ilvl="0" w:tplc="58D8E2D2">
      <w:start w:val="2"/>
      <w:numFmt w:val="decimal"/>
      <w:lvlText w:val="%1."/>
      <w:lvlJc w:val="left"/>
      <w:pPr>
        <w:tabs>
          <w:tab w:val="num" w:pos="567"/>
        </w:tabs>
        <w:ind w:firstLine="709"/>
      </w:pPr>
      <w:rPr>
        <w:rFonts w:ascii="Times New Roman" w:hAnsi="Times New Roman" w:cs="Times New Roman" w:hint="default"/>
        <w:color w:val="auto"/>
      </w:rPr>
    </w:lvl>
    <w:lvl w:ilvl="1" w:tplc="04190019">
      <w:start w:val="1"/>
      <w:numFmt w:val="lowerLetter"/>
      <w:lvlText w:val="%2."/>
      <w:lvlJc w:val="left"/>
      <w:pPr>
        <w:tabs>
          <w:tab w:val="num" w:pos="1440"/>
        </w:tabs>
        <w:ind w:left="1440" w:hanging="360"/>
      </w:pPr>
      <w:rPr>
        <w:rFonts w:ascii="Times New Roman" w:hAnsi="Times New Roman" w:cs="Times New Roman"/>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2"/>
  </w:num>
  <w:num w:numId="9">
    <w:abstractNumId w:val="9"/>
  </w:num>
  <w:num w:numId="10">
    <w:abstractNumId w:val="18"/>
  </w:num>
  <w:num w:numId="11">
    <w:abstractNumId w:val="31"/>
  </w:num>
  <w:num w:numId="12">
    <w:abstractNumId w:val="21"/>
  </w:num>
  <w:num w:numId="13">
    <w:abstractNumId w:val="7"/>
  </w:num>
  <w:num w:numId="14">
    <w:abstractNumId w:val="29"/>
  </w:num>
  <w:num w:numId="15">
    <w:abstractNumId w:val="12"/>
  </w:num>
  <w:num w:numId="16">
    <w:abstractNumId w:val="23"/>
  </w:num>
  <w:num w:numId="17">
    <w:abstractNumId w:val="1"/>
  </w:num>
  <w:num w:numId="18">
    <w:abstractNumId w:val="14"/>
  </w:num>
  <w:num w:numId="19">
    <w:abstractNumId w:val="20"/>
  </w:num>
  <w:num w:numId="20">
    <w:abstractNumId w:val="19"/>
  </w:num>
  <w:num w:numId="21">
    <w:abstractNumId w:val="32"/>
  </w:num>
  <w:num w:numId="22">
    <w:abstractNumId w:val="28"/>
  </w:num>
  <w:num w:numId="23">
    <w:abstractNumId w:val="25"/>
  </w:num>
  <w:num w:numId="24">
    <w:abstractNumId w:val="4"/>
  </w:num>
  <w:num w:numId="25">
    <w:abstractNumId w:val="11"/>
  </w:num>
  <w:num w:numId="26">
    <w:abstractNumId w:val="6"/>
  </w:num>
  <w:num w:numId="27">
    <w:abstractNumId w:val="24"/>
  </w:num>
  <w:num w:numId="28">
    <w:abstractNumId w:val="17"/>
  </w:num>
  <w:num w:numId="29">
    <w:abstractNumId w:val="10"/>
  </w:num>
  <w:num w:numId="30">
    <w:abstractNumId w:val="26"/>
  </w:num>
  <w:num w:numId="31">
    <w:abstractNumId w:val="30"/>
  </w:num>
  <w:num w:numId="32">
    <w:abstractNumId w:val="0"/>
  </w:num>
  <w:num w:numId="33">
    <w:abstractNumId w:val="16"/>
  </w:num>
  <w:num w:numId="34">
    <w:abstractNumId w:val="3"/>
  </w:num>
  <w:num w:numId="35">
    <w:abstractNumId w:val="8"/>
  </w:num>
  <w:num w:numId="36">
    <w:abstractNumId w:val="13"/>
  </w:num>
  <w:num w:numId="37">
    <w:abstractNumId w:val="22"/>
  </w:num>
  <w:num w:numId="38">
    <w:abstractNumId w:val="5"/>
  </w:num>
  <w:num w:numId="39">
    <w:abstractNumId w:val="27"/>
  </w:num>
  <w:num w:numId="4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0"/>
    <w:footnote w:id="1"/>
  </w:footnotePr>
  <w:endnotePr>
    <w:endnote w:id="0"/>
    <w:endnote w:id="1"/>
  </w:endnotePr>
  <w:compat>
    <w:useFELayout/>
  </w:compat>
  <w:rsids>
    <w:rsidRoot w:val="002912B7"/>
    <w:rsid w:val="00280A5F"/>
    <w:rsid w:val="002912B7"/>
    <w:rsid w:val="003F7CBE"/>
    <w:rsid w:val="00514147"/>
    <w:rsid w:val="008D3740"/>
    <w:rsid w:val="009E1464"/>
    <w:rsid w:val="00D14B1B"/>
    <w:rsid w:val="00D61C5E"/>
    <w:rsid w:val="00EB13B7"/>
    <w:rsid w:val="00EB6A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line number" w:unhideWhenUsed="1"/>
    <w:lsdException w:name="table of authorities" w:unhideWhenUsed="1"/>
    <w:lsdException w:name="macro" w:unhideWhenUsed="1"/>
    <w:lsdException w:name="toa heading" w:unhideWhenUsed="1"/>
    <w:lsdException w:name="Lis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lock Text" w:unhideWhenUsed="1"/>
    <w:lsdException w:name="Strong" w:semiHidden="0"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spacing w:after="0" w:line="360" w:lineRule="auto"/>
      <w:ind w:firstLine="709"/>
      <w:jc w:val="both"/>
    </w:pPr>
    <w:rPr>
      <w:rFonts w:ascii="Times New Roman" w:hAnsi="Times New Roman"/>
      <w:sz w:val="24"/>
      <w:szCs w:val="24"/>
    </w:rPr>
  </w:style>
  <w:style w:type="paragraph" w:styleId="1">
    <w:name w:val="heading 1"/>
    <w:basedOn w:val="a"/>
    <w:next w:val="a"/>
    <w:link w:val="10"/>
    <w:uiPriority w:val="99"/>
    <w:qFormat/>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pPr>
      <w:keepNext/>
      <w:spacing w:before="240" w:after="60"/>
      <w:outlineLvl w:val="2"/>
    </w:pPr>
    <w:rPr>
      <w:rFonts w:ascii="Arial" w:hAnsi="Arial" w:cs="Arial"/>
      <w:b/>
      <w:bCs/>
      <w:sz w:val="26"/>
      <w:szCs w:val="26"/>
    </w:rPr>
  </w:style>
  <w:style w:type="paragraph" w:styleId="4">
    <w:name w:val="heading 4"/>
    <w:basedOn w:val="a"/>
    <w:next w:val="a"/>
    <w:link w:val="40"/>
    <w:uiPriority w:val="99"/>
    <w:qFormat/>
    <w:pPr>
      <w:keepNext/>
      <w:spacing w:before="240" w:after="60"/>
      <w:outlineLvl w:val="3"/>
    </w:pPr>
    <w:rPr>
      <w:b/>
      <w:bCs/>
      <w:sz w:val="28"/>
      <w:szCs w:val="28"/>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styleId="a3">
    <w:name w:val="Hyperlink"/>
    <w:basedOn w:val="a0"/>
    <w:uiPriority w:val="99"/>
    <w:rPr>
      <w:rFonts w:cs="Times New Roman"/>
      <w:color w:val="0000FF"/>
      <w:u w:val="single"/>
    </w:rPr>
  </w:style>
  <w:style w:type="paragraph" w:customStyle="1" w:styleId="ConsNormal">
    <w:name w:val="ConsNormal"/>
    <w:uiPriority w:val="99"/>
    <w:pPr>
      <w:widowControl w:val="0"/>
      <w:autoSpaceDE w:val="0"/>
      <w:autoSpaceDN w:val="0"/>
      <w:adjustRightInd w:val="0"/>
      <w:spacing w:after="0" w:line="240" w:lineRule="auto"/>
      <w:ind w:firstLine="720"/>
    </w:pPr>
    <w:rPr>
      <w:rFonts w:ascii="Arial" w:hAnsi="Arial" w:cs="Arial"/>
    </w:rPr>
  </w:style>
  <w:style w:type="paragraph" w:styleId="a4">
    <w:name w:val="header"/>
    <w:basedOn w:val="a"/>
    <w:link w:val="a5"/>
    <w:uiPriority w:val="99"/>
    <w:pPr>
      <w:tabs>
        <w:tab w:val="center" w:pos="4677"/>
        <w:tab w:val="right" w:pos="9355"/>
      </w:tabs>
    </w:pPr>
  </w:style>
  <w:style w:type="character" w:customStyle="1" w:styleId="a5">
    <w:name w:val="Верхний колонтитул Знак"/>
    <w:basedOn w:val="a0"/>
    <w:link w:val="a4"/>
    <w:uiPriority w:val="99"/>
    <w:semiHidden/>
    <w:locked/>
    <w:rPr>
      <w:rFonts w:ascii="Times New Roman" w:hAnsi="Times New Roman" w:cs="Times New Roman"/>
      <w:sz w:val="24"/>
      <w:szCs w:val="24"/>
    </w:rPr>
  </w:style>
  <w:style w:type="character" w:styleId="a6">
    <w:name w:val="page number"/>
    <w:basedOn w:val="a0"/>
    <w:uiPriority w:val="99"/>
    <w:rPr>
      <w:rFonts w:ascii="Times New Roman" w:hAnsi="Times New Roman" w:cs="Times New Roman"/>
    </w:rPr>
  </w:style>
  <w:style w:type="paragraph" w:styleId="11">
    <w:name w:val="toc 1"/>
    <w:basedOn w:val="a"/>
    <w:next w:val="a"/>
    <w:autoRedefine/>
    <w:uiPriority w:val="99"/>
    <w:pPr>
      <w:tabs>
        <w:tab w:val="right" w:leader="dot" w:pos="10260"/>
      </w:tabs>
      <w:spacing w:line="240" w:lineRule="auto"/>
      <w:ind w:firstLine="0"/>
    </w:pPr>
    <w:rPr>
      <w:noProof/>
      <w:sz w:val="28"/>
      <w:szCs w:val="28"/>
    </w:rPr>
  </w:style>
  <w:style w:type="paragraph" w:styleId="21">
    <w:name w:val="toc 2"/>
    <w:basedOn w:val="a"/>
    <w:next w:val="a"/>
    <w:autoRedefine/>
    <w:uiPriority w:val="99"/>
    <w:pPr>
      <w:tabs>
        <w:tab w:val="right" w:leader="dot" w:pos="10260"/>
      </w:tabs>
      <w:spacing w:line="240" w:lineRule="auto"/>
      <w:ind w:left="360" w:hanging="360"/>
    </w:pPr>
    <w:rPr>
      <w:noProof/>
      <w:sz w:val="28"/>
      <w:szCs w:val="28"/>
    </w:rPr>
  </w:style>
  <w:style w:type="paragraph" w:styleId="31">
    <w:name w:val="toc 3"/>
    <w:basedOn w:val="a"/>
    <w:next w:val="a"/>
    <w:autoRedefine/>
    <w:uiPriority w:val="99"/>
    <w:pPr>
      <w:tabs>
        <w:tab w:val="right" w:leader="dot" w:pos="10260"/>
      </w:tabs>
      <w:spacing w:line="240" w:lineRule="auto"/>
      <w:ind w:firstLine="0"/>
    </w:pPr>
    <w:rPr>
      <w:sz w:val="28"/>
      <w:szCs w:val="28"/>
    </w:rPr>
  </w:style>
  <w:style w:type="paragraph" w:customStyle="1" w:styleId="12">
    <w:name w:val="Стиль1"/>
    <w:basedOn w:val="41"/>
    <w:uiPriority w:val="99"/>
    <w:pPr>
      <w:tabs>
        <w:tab w:val="right" w:leader="dot" w:pos="9345"/>
      </w:tabs>
    </w:pPr>
    <w:rPr>
      <w:noProof/>
    </w:rPr>
  </w:style>
  <w:style w:type="paragraph" w:styleId="41">
    <w:name w:val="toc 4"/>
    <w:basedOn w:val="a"/>
    <w:next w:val="a"/>
    <w:autoRedefine/>
    <w:uiPriority w:val="99"/>
    <w:pPr>
      <w:tabs>
        <w:tab w:val="right" w:leader="dot" w:pos="10195"/>
      </w:tabs>
      <w:spacing w:line="240" w:lineRule="auto"/>
      <w:ind w:left="360" w:hanging="360"/>
    </w:pPr>
    <w:rPr>
      <w:sz w:val="28"/>
      <w:szCs w:val="28"/>
    </w:rPr>
  </w:style>
  <w:style w:type="paragraph" w:customStyle="1" w:styleId="22">
    <w:name w:val="Стиль2"/>
    <w:basedOn w:val="4"/>
    <w:uiPriority w:val="99"/>
    <w:pPr>
      <w:spacing w:before="0" w:after="0" w:line="240" w:lineRule="auto"/>
      <w:ind w:left="680" w:firstLine="0"/>
      <w:jc w:val="left"/>
    </w:pPr>
    <w:rPr>
      <w:b w:val="0"/>
      <w:bCs w:val="0"/>
      <w:i/>
      <w:iCs/>
    </w:rPr>
  </w:style>
  <w:style w:type="paragraph" w:styleId="a7">
    <w:name w:val="footer"/>
    <w:basedOn w:val="a"/>
    <w:link w:val="a8"/>
    <w:uiPriority w:val="99"/>
    <w:pPr>
      <w:tabs>
        <w:tab w:val="center" w:pos="4677"/>
        <w:tab w:val="right" w:pos="9355"/>
      </w:tabs>
    </w:pPr>
  </w:style>
  <w:style w:type="character" w:customStyle="1" w:styleId="a8">
    <w:name w:val="Нижний колонтитул Знак"/>
    <w:basedOn w:val="a0"/>
    <w:link w:val="a7"/>
    <w:uiPriority w:val="99"/>
    <w:semiHidden/>
    <w:locked/>
    <w:rPr>
      <w:rFonts w:ascii="Times New Roman" w:hAnsi="Times New Roman" w:cs="Times New Roman"/>
      <w:sz w:val="24"/>
      <w:szCs w:val="24"/>
    </w:rPr>
  </w:style>
  <w:style w:type="paragraph" w:styleId="32">
    <w:name w:val="Body Text Indent 3"/>
    <w:basedOn w:val="a"/>
    <w:link w:val="33"/>
    <w:uiPriority w:val="99"/>
    <w:pPr>
      <w:spacing w:line="240" w:lineRule="auto"/>
      <w:ind w:firstLine="720"/>
    </w:pPr>
    <w:rPr>
      <w:sz w:val="28"/>
      <w:szCs w:val="28"/>
    </w:rPr>
  </w:style>
  <w:style w:type="character" w:customStyle="1" w:styleId="33">
    <w:name w:val="Основной текст с отступом 3 Знак"/>
    <w:basedOn w:val="a0"/>
    <w:link w:val="32"/>
    <w:uiPriority w:val="99"/>
    <w:semiHidden/>
    <w:locked/>
    <w:rPr>
      <w:rFonts w:ascii="Times New Roman" w:hAnsi="Times New Roman" w:cs="Times New Roman"/>
      <w:sz w:val="16"/>
      <w:szCs w:val="16"/>
    </w:rPr>
  </w:style>
  <w:style w:type="paragraph" w:styleId="a9">
    <w:name w:val="Body Text Indent"/>
    <w:basedOn w:val="a"/>
    <w:link w:val="aa"/>
    <w:uiPriority w:val="99"/>
    <w:pPr>
      <w:spacing w:after="120" w:line="240" w:lineRule="auto"/>
      <w:ind w:left="283" w:firstLine="0"/>
      <w:jc w:val="left"/>
    </w:pPr>
  </w:style>
  <w:style w:type="character" w:customStyle="1" w:styleId="aa">
    <w:name w:val="Основной текст с отступом Знак"/>
    <w:basedOn w:val="a0"/>
    <w:link w:val="a9"/>
    <w:uiPriority w:val="99"/>
    <w:semiHidden/>
    <w:locked/>
    <w:rPr>
      <w:rFonts w:ascii="Times New Roman" w:hAnsi="Times New Roman" w:cs="Times New Roman"/>
      <w:sz w:val="24"/>
      <w:szCs w:val="24"/>
    </w:rPr>
  </w:style>
  <w:style w:type="paragraph" w:customStyle="1" w:styleId="ConsPlusNormal">
    <w:name w:val="ConsPlusNormal"/>
    <w:uiPriority w:val="99"/>
    <w:pPr>
      <w:autoSpaceDE w:val="0"/>
      <w:autoSpaceDN w:val="0"/>
      <w:adjustRightInd w:val="0"/>
      <w:spacing w:after="0" w:line="240" w:lineRule="auto"/>
      <w:ind w:firstLine="720"/>
    </w:pPr>
    <w:rPr>
      <w:rFonts w:ascii="Arial" w:hAnsi="Arial" w:cs="Arial"/>
      <w:sz w:val="20"/>
      <w:szCs w:val="20"/>
    </w:rPr>
  </w:style>
  <w:style w:type="character" w:styleId="ab">
    <w:name w:val="Strong"/>
    <w:basedOn w:val="a0"/>
    <w:uiPriority w:val="99"/>
    <w:qFormat/>
    <w:rPr>
      <w:rFonts w:cs="Times New Roman"/>
      <w:b/>
      <w:bCs/>
    </w:rPr>
  </w:style>
  <w:style w:type="paragraph" w:styleId="ac">
    <w:name w:val="List Bullet"/>
    <w:basedOn w:val="a"/>
    <w:autoRedefine/>
    <w:uiPriority w:val="99"/>
    <w:pPr>
      <w:numPr>
        <w:numId w:val="26"/>
      </w:numPr>
      <w:tabs>
        <w:tab w:val="clear" w:pos="1428"/>
        <w:tab w:val="num" w:pos="360"/>
      </w:tabs>
      <w:ind w:left="360"/>
    </w:pPr>
  </w:style>
  <w:style w:type="character" w:styleId="ad">
    <w:name w:val="FollowedHyperlink"/>
    <w:basedOn w:val="a0"/>
    <w:uiPriority w:val="99"/>
    <w:rPr>
      <w:rFonts w:cs="Times New Roman"/>
      <w:color w:val="800080"/>
      <w:u w:val="single"/>
    </w:rPr>
  </w:style>
  <w:style w:type="paragraph" w:styleId="ae">
    <w:name w:val="Balloon Text"/>
    <w:basedOn w:val="a"/>
    <w:link w:val="af"/>
    <w:uiPriority w:val="99"/>
    <w:rPr>
      <w:rFonts w:ascii="Tahoma" w:hAnsi="Tahoma" w:cs="Tahoma"/>
      <w:sz w:val="16"/>
      <w:szCs w:val="16"/>
    </w:rPr>
  </w:style>
  <w:style w:type="character" w:customStyle="1" w:styleId="af">
    <w:name w:val="Текст выноски Знак"/>
    <w:basedOn w:val="a0"/>
    <w:link w:val="ae"/>
    <w:uiPriority w:val="99"/>
    <w:semiHidden/>
    <w:locked/>
    <w:rPr>
      <w:rFonts w:ascii="Tahoma" w:hAnsi="Tahoma" w:cs="Tahoma"/>
      <w:sz w:val="16"/>
      <w:szCs w:val="1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pPr>
      <w:spacing w:before="100" w:beforeAutospacing="1" w:after="100" w:afterAutospacing="1" w:line="240" w:lineRule="auto"/>
      <w:ind w:firstLine="0"/>
      <w:jc w:val="left"/>
    </w:pPr>
    <w:rPr>
      <w:rFonts w:ascii="Tahoma" w:hAnsi="Tahoma" w:cs="Tahoma"/>
      <w:sz w:val="20"/>
      <w:szCs w:val="20"/>
      <w:lang w:val="en-US" w:eastAsia="en-US"/>
    </w:rPr>
  </w:style>
  <w:style w:type="paragraph" w:customStyle="1" w:styleId="tekstob">
    <w:name w:val="tekstob"/>
    <w:basedOn w:val="a"/>
    <w:uiPriority w:val="99"/>
    <w:pPr>
      <w:spacing w:before="100" w:beforeAutospacing="1" w:after="100" w:afterAutospacing="1" w:line="240" w:lineRule="auto"/>
      <w:ind w:firstLine="0"/>
      <w:jc w:val="left"/>
    </w:pPr>
  </w:style>
  <w:style w:type="paragraph" w:styleId="af0">
    <w:name w:val="Normal (Web)"/>
    <w:basedOn w:val="a"/>
    <w:uiPriority w:val="99"/>
    <w:pPr>
      <w:spacing w:before="100" w:beforeAutospacing="1" w:after="100" w:afterAutospacing="1" w:line="240" w:lineRule="auto"/>
      <w:ind w:firstLine="0"/>
      <w:jc w:val="left"/>
    </w:pPr>
  </w:style>
  <w:style w:type="paragraph" w:styleId="af1">
    <w:name w:val="footnote text"/>
    <w:basedOn w:val="a"/>
    <w:link w:val="af2"/>
    <w:uiPriority w:val="99"/>
    <w:rPr>
      <w:sz w:val="20"/>
      <w:szCs w:val="20"/>
    </w:rPr>
  </w:style>
  <w:style w:type="character" w:customStyle="1" w:styleId="af2">
    <w:name w:val="Текст сноски Знак"/>
    <w:basedOn w:val="a0"/>
    <w:link w:val="af1"/>
    <w:uiPriority w:val="99"/>
    <w:semiHidden/>
    <w:locked/>
    <w:rPr>
      <w:rFonts w:ascii="Times New Roman" w:hAnsi="Times New Roman" w:cs="Times New Roman"/>
      <w:sz w:val="20"/>
      <w:szCs w:val="20"/>
    </w:rPr>
  </w:style>
  <w:style w:type="character" w:customStyle="1" w:styleId="af3">
    <w:name w:val="Знак Знак"/>
    <w:basedOn w:val="a0"/>
    <w:uiPriority w:val="99"/>
    <w:rPr>
      <w:rFonts w:ascii="Times New Roman" w:hAnsi="Times New Roman" w:cs="Times New Roman"/>
    </w:rPr>
  </w:style>
  <w:style w:type="character" w:styleId="af4">
    <w:name w:val="footnote reference"/>
    <w:basedOn w:val="a0"/>
    <w:uiPriority w:val="99"/>
    <w:rPr>
      <w:rFonts w:cs="Times New Roman"/>
      <w:vertAlign w:val="superscript"/>
    </w:rPr>
  </w:style>
  <w:style w:type="paragraph" w:styleId="af5">
    <w:name w:val="List Paragraph"/>
    <w:basedOn w:val="a"/>
    <w:uiPriority w:val="99"/>
    <w:qFormat/>
    <w:pPr>
      <w:spacing w:after="200" w:line="276" w:lineRule="auto"/>
      <w:ind w:left="720" w:firstLine="0"/>
      <w:jc w:val="left"/>
    </w:pPr>
    <w:rPr>
      <w:rFonts w:ascii="Calibri" w:hAnsi="Calibri" w:cs="Calibri"/>
      <w:sz w:val="22"/>
      <w:szCs w:val="22"/>
      <w:lang w:eastAsia="en-US"/>
    </w:rPr>
  </w:style>
  <w:style w:type="paragraph" w:styleId="af6">
    <w:name w:val="endnote text"/>
    <w:basedOn w:val="a"/>
    <w:link w:val="af7"/>
    <w:uiPriority w:val="99"/>
    <w:rPr>
      <w:sz w:val="20"/>
      <w:szCs w:val="20"/>
    </w:rPr>
  </w:style>
  <w:style w:type="character" w:customStyle="1" w:styleId="af7">
    <w:name w:val="Текст концевой сноски Знак"/>
    <w:basedOn w:val="a0"/>
    <w:link w:val="af6"/>
    <w:uiPriority w:val="99"/>
    <w:semiHidden/>
    <w:locked/>
    <w:rPr>
      <w:rFonts w:ascii="Times New Roman" w:hAnsi="Times New Roman" w:cs="Times New Roman"/>
      <w:sz w:val="20"/>
      <w:szCs w:val="20"/>
    </w:rPr>
  </w:style>
  <w:style w:type="character" w:styleId="af8">
    <w:name w:val="endnote reference"/>
    <w:basedOn w:val="a0"/>
    <w:uiPriority w:val="99"/>
    <w:rPr>
      <w:rFonts w:ascii="Times New Roman" w:hAnsi="Times New Roman" w:cs="Times New Roman"/>
      <w:vertAlign w:val="superscript"/>
    </w:rPr>
  </w:style>
  <w:style w:type="character" w:styleId="af9">
    <w:name w:val="annotation reference"/>
    <w:basedOn w:val="a0"/>
    <w:uiPriority w:val="99"/>
    <w:rPr>
      <w:rFonts w:ascii="Times New Roman" w:hAnsi="Times New Roman" w:cs="Times New Roman"/>
      <w:sz w:val="16"/>
      <w:szCs w:val="16"/>
    </w:rPr>
  </w:style>
  <w:style w:type="paragraph" w:styleId="afa">
    <w:name w:val="annotation text"/>
    <w:basedOn w:val="a"/>
    <w:link w:val="afb"/>
    <w:uiPriority w:val="99"/>
    <w:rPr>
      <w:sz w:val="20"/>
      <w:szCs w:val="20"/>
    </w:rPr>
  </w:style>
  <w:style w:type="character" w:customStyle="1" w:styleId="afb">
    <w:name w:val="Текст примечания Знак"/>
    <w:basedOn w:val="a0"/>
    <w:link w:val="afa"/>
    <w:uiPriority w:val="99"/>
    <w:semiHidden/>
    <w:locked/>
    <w:rPr>
      <w:rFonts w:ascii="Times New Roman" w:hAnsi="Times New Roman" w:cs="Times New Roman"/>
      <w:sz w:val="20"/>
      <w:szCs w:val="20"/>
    </w:rPr>
  </w:style>
  <w:style w:type="paragraph" w:styleId="afc">
    <w:name w:val="annotation subject"/>
    <w:basedOn w:val="afa"/>
    <w:next w:val="afa"/>
    <w:link w:val="afd"/>
    <w:uiPriority w:val="99"/>
    <w:rPr>
      <w:b/>
      <w:bCs/>
    </w:rPr>
  </w:style>
  <w:style w:type="character" w:customStyle="1" w:styleId="afd">
    <w:name w:val="Тема примечания Знак"/>
    <w:basedOn w:val="afb"/>
    <w:link w:val="afc"/>
    <w:uiPriority w:val="99"/>
    <w:semiHidden/>
    <w:locked/>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880</Words>
  <Characters>5020</Characters>
  <Application>Microsoft Office Word</Application>
  <DocSecurity>0</DocSecurity>
  <Lines>41</Lines>
  <Paragraphs>11</Paragraphs>
  <ScaleCrop>false</ScaleCrop>
  <Company>Минэкономразвития</Company>
  <LinksUpToDate>false</LinksUpToDate>
  <CharactersWithSpaces>5889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user</dc:creator>
  <cp:lastModifiedBy>пк</cp:lastModifiedBy>
  <cp:revision>2</cp:revision>
  <cp:lastPrinted>2014-02-28T14:32:00Z</cp:lastPrinted>
  <dcterms:created xsi:type="dcterms:W3CDTF">2016-01-25T14:10:00Z</dcterms:created>
  <dcterms:modified xsi:type="dcterms:W3CDTF">2016-01-25T14:10:00Z</dcterms:modified>
</cp:coreProperties>
</file>