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97"/>
        <w:gridCol w:w="4076"/>
      </w:tblGrid>
      <w:tr w:rsidR="00AA07C5" w:rsidRPr="00AA07C5" w:rsidTr="00AA07C5">
        <w:tc>
          <w:tcPr>
            <w:tcW w:w="3190" w:type="dxa"/>
          </w:tcPr>
          <w:p w:rsidR="00AA07C5" w:rsidRPr="00AA07C5" w:rsidRDefault="00AA07C5" w:rsidP="00A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AA07C5" w:rsidRPr="00AA07C5" w:rsidRDefault="00AA07C5" w:rsidP="00A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AA07C5" w:rsidRPr="00AA07C5" w:rsidRDefault="00AA07C5" w:rsidP="00AA0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7C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A07C5" w:rsidRPr="00AA07C5" w:rsidRDefault="00AA07C5" w:rsidP="00AA0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7C5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AA07C5" w:rsidRPr="00AA07C5" w:rsidRDefault="00AA07C5" w:rsidP="00AA0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7C5">
              <w:rPr>
                <w:rFonts w:ascii="Times New Roman" w:hAnsi="Times New Roman"/>
                <w:sz w:val="24"/>
                <w:szCs w:val="24"/>
              </w:rPr>
              <w:t>МОУ ДО ДЦ «Восхождение»</w:t>
            </w:r>
          </w:p>
          <w:p w:rsidR="00AA07C5" w:rsidRPr="00AA07C5" w:rsidRDefault="00AA07C5" w:rsidP="00AA0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7C5">
              <w:rPr>
                <w:rFonts w:ascii="Times New Roman" w:hAnsi="Times New Roman"/>
                <w:sz w:val="24"/>
                <w:szCs w:val="24"/>
              </w:rPr>
              <w:t>№01-02-1/41 от 02.09.2019</w:t>
            </w:r>
          </w:p>
        </w:tc>
      </w:tr>
    </w:tbl>
    <w:p w:rsidR="00A96EE1" w:rsidRDefault="00A96EE1" w:rsidP="008720D2">
      <w:pPr>
        <w:tabs>
          <w:tab w:val="left" w:pos="1275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</w:p>
    <w:p w:rsidR="00AA07C5" w:rsidRDefault="00AA07C5" w:rsidP="008720D2">
      <w:pPr>
        <w:tabs>
          <w:tab w:val="left" w:pos="1275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</w:p>
    <w:p w:rsidR="00E15A91" w:rsidRDefault="00AA07C5" w:rsidP="008720D2">
      <w:pPr>
        <w:tabs>
          <w:tab w:val="left" w:pos="1275"/>
        </w:tabs>
        <w:spacing w:after="0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="00E15A91" w:rsidRPr="00001E6D">
        <w:rPr>
          <w:rFonts w:ascii="Times New Roman" w:hAnsi="Times New Roman"/>
          <w:sz w:val="24"/>
          <w:szCs w:val="24"/>
        </w:rPr>
        <w:t>ереч</w:t>
      </w:r>
      <w:r w:rsidR="00E15A91">
        <w:rPr>
          <w:rFonts w:ascii="Times New Roman" w:hAnsi="Times New Roman"/>
          <w:sz w:val="24"/>
          <w:szCs w:val="24"/>
        </w:rPr>
        <w:t>е</w:t>
      </w:r>
      <w:r w:rsidR="00E15A91" w:rsidRPr="00001E6D">
        <w:rPr>
          <w:rFonts w:ascii="Times New Roman" w:hAnsi="Times New Roman"/>
          <w:sz w:val="24"/>
          <w:szCs w:val="24"/>
        </w:rPr>
        <w:t>н</w:t>
      </w:r>
      <w:r w:rsidR="00E15A91">
        <w:rPr>
          <w:rFonts w:ascii="Times New Roman" w:hAnsi="Times New Roman"/>
          <w:sz w:val="24"/>
          <w:szCs w:val="24"/>
        </w:rPr>
        <w:t xml:space="preserve">ь </w:t>
      </w:r>
      <w:r w:rsidR="003B150A">
        <w:rPr>
          <w:rFonts w:ascii="Times New Roman" w:hAnsi="Times New Roman"/>
          <w:sz w:val="24"/>
          <w:szCs w:val="24"/>
        </w:rPr>
        <w:t xml:space="preserve">значимых </w:t>
      </w:r>
      <w:r w:rsidR="00E15A91">
        <w:rPr>
          <w:rFonts w:ascii="Times New Roman" w:hAnsi="Times New Roman"/>
          <w:sz w:val="24"/>
          <w:szCs w:val="24"/>
        </w:rPr>
        <w:t xml:space="preserve">дополнительных </w:t>
      </w:r>
      <w:r w:rsidR="00E15A91" w:rsidRPr="00001E6D">
        <w:rPr>
          <w:rFonts w:ascii="Times New Roman" w:hAnsi="Times New Roman"/>
          <w:sz w:val="24"/>
          <w:szCs w:val="24"/>
        </w:rPr>
        <w:t>образовательных</w:t>
      </w:r>
      <w:r w:rsidR="00E15A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5A91">
        <w:rPr>
          <w:rFonts w:ascii="Times New Roman" w:hAnsi="Times New Roman"/>
          <w:sz w:val="24"/>
          <w:szCs w:val="24"/>
        </w:rPr>
        <w:t>общеразвивающихся</w:t>
      </w:r>
      <w:proofErr w:type="spellEnd"/>
      <w:r w:rsidR="00E15A91">
        <w:rPr>
          <w:rFonts w:ascii="Times New Roman" w:hAnsi="Times New Roman"/>
          <w:sz w:val="24"/>
          <w:szCs w:val="24"/>
        </w:rPr>
        <w:t xml:space="preserve"> </w:t>
      </w:r>
      <w:r w:rsidR="00E15A91" w:rsidRPr="00001E6D">
        <w:rPr>
          <w:rFonts w:ascii="Times New Roman" w:hAnsi="Times New Roman"/>
          <w:sz w:val="24"/>
          <w:szCs w:val="24"/>
        </w:rPr>
        <w:t>программ, реализуемых на бюджетной основе</w:t>
      </w:r>
      <w:r w:rsidR="00E15A91">
        <w:rPr>
          <w:rFonts w:ascii="Times New Roman" w:hAnsi="Times New Roman"/>
          <w:sz w:val="24"/>
          <w:szCs w:val="24"/>
        </w:rPr>
        <w:t>, в</w:t>
      </w:r>
      <w:r w:rsidR="00E15A91" w:rsidRPr="00001E6D">
        <w:rPr>
          <w:rFonts w:ascii="Times New Roman" w:hAnsi="Times New Roman"/>
          <w:sz w:val="24"/>
          <w:szCs w:val="24"/>
        </w:rPr>
        <w:t xml:space="preserve"> 201</w:t>
      </w:r>
      <w:r w:rsidR="00E15A91">
        <w:rPr>
          <w:rFonts w:ascii="Times New Roman" w:hAnsi="Times New Roman"/>
          <w:sz w:val="24"/>
          <w:szCs w:val="24"/>
        </w:rPr>
        <w:t>9-2020</w:t>
      </w:r>
      <w:r w:rsidR="00E15A91" w:rsidRPr="00001E6D">
        <w:rPr>
          <w:rFonts w:ascii="Times New Roman" w:hAnsi="Times New Roman"/>
          <w:sz w:val="24"/>
          <w:szCs w:val="24"/>
        </w:rPr>
        <w:t xml:space="preserve"> учебн</w:t>
      </w:r>
      <w:r w:rsidR="00E15A91">
        <w:rPr>
          <w:rFonts w:ascii="Times New Roman" w:hAnsi="Times New Roman"/>
          <w:sz w:val="24"/>
          <w:szCs w:val="24"/>
        </w:rPr>
        <w:t xml:space="preserve">ом </w:t>
      </w:r>
      <w:r w:rsidR="00E15A91" w:rsidRPr="00001E6D">
        <w:rPr>
          <w:rFonts w:ascii="Times New Roman" w:hAnsi="Times New Roman"/>
          <w:sz w:val="24"/>
          <w:szCs w:val="24"/>
        </w:rPr>
        <w:t>год</w:t>
      </w:r>
      <w:r w:rsidR="00E15A91">
        <w:rPr>
          <w:rFonts w:ascii="Times New Roman" w:hAnsi="Times New Roman"/>
          <w:sz w:val="24"/>
          <w:szCs w:val="24"/>
        </w:rPr>
        <w:t>у</w:t>
      </w:r>
    </w:p>
    <w:p w:rsidR="00E15A91" w:rsidRDefault="00E15A91" w:rsidP="00E15A91">
      <w:pPr>
        <w:tabs>
          <w:tab w:val="left" w:pos="1275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232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"/>
        <w:gridCol w:w="4610"/>
        <w:gridCol w:w="18"/>
        <w:gridCol w:w="1912"/>
        <w:gridCol w:w="18"/>
        <w:gridCol w:w="17"/>
        <w:gridCol w:w="1647"/>
      </w:tblGrid>
      <w:tr w:rsidR="00346333" w:rsidRPr="00C24F1E" w:rsidTr="001E14C5">
        <w:trPr>
          <w:trHeight w:val="503"/>
          <w:jc w:val="center"/>
        </w:trPr>
        <w:tc>
          <w:tcPr>
            <w:tcW w:w="1010" w:type="dxa"/>
          </w:tcPr>
          <w:p w:rsidR="00562EE8" w:rsidRPr="009E1199" w:rsidRDefault="00562EE8" w:rsidP="00A725E3">
            <w:pPr>
              <w:pStyle w:val="aa"/>
              <w:spacing w:before="0" w:beforeAutospacing="0" w:after="0" w:afterAutospacing="0" w:line="228" w:lineRule="atLeast"/>
              <w:ind w:left="37" w:firstLine="35"/>
              <w:jc w:val="center"/>
              <w:textAlignment w:val="baseline"/>
              <w:rPr>
                <w:rStyle w:val="ab"/>
                <w:bdr w:val="none" w:sz="0" w:space="0" w:color="auto" w:frame="1"/>
              </w:rPr>
            </w:pPr>
            <w:r w:rsidRPr="009E1199">
              <w:rPr>
                <w:rStyle w:val="ab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E1199">
              <w:rPr>
                <w:rStyle w:val="ab"/>
                <w:bdr w:val="none" w:sz="0" w:space="0" w:color="auto" w:frame="1"/>
              </w:rPr>
              <w:t>п</w:t>
            </w:r>
            <w:proofErr w:type="spellEnd"/>
            <w:proofErr w:type="gramEnd"/>
            <w:r w:rsidRPr="009E1199">
              <w:rPr>
                <w:rStyle w:val="ab"/>
                <w:bdr w:val="none" w:sz="0" w:space="0" w:color="auto" w:frame="1"/>
              </w:rPr>
              <w:t>/</w:t>
            </w:r>
            <w:proofErr w:type="spellStart"/>
            <w:r w:rsidRPr="009E1199">
              <w:rPr>
                <w:rStyle w:val="ab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628" w:type="dxa"/>
            <w:gridSpan w:val="2"/>
          </w:tcPr>
          <w:p w:rsidR="00562EE8" w:rsidRPr="00C24F1E" w:rsidRDefault="00562EE8" w:rsidP="009E1199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</w:pPr>
            <w:r w:rsidRPr="009E1199">
              <w:rPr>
                <w:rStyle w:val="ab"/>
                <w:bdr w:val="none" w:sz="0" w:space="0" w:color="auto" w:frame="1"/>
              </w:rPr>
              <w:t>Наименование образовательной программы</w:t>
            </w:r>
          </w:p>
        </w:tc>
        <w:tc>
          <w:tcPr>
            <w:tcW w:w="1947" w:type="dxa"/>
            <w:gridSpan w:val="3"/>
          </w:tcPr>
          <w:p w:rsidR="00562EE8" w:rsidRPr="009E1199" w:rsidRDefault="00562EE8" w:rsidP="009E1199">
            <w:pPr>
              <w:pStyle w:val="aa"/>
              <w:spacing w:before="0" w:beforeAutospacing="0" w:after="0" w:afterAutospacing="0" w:line="235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Нормативные</w:t>
            </w:r>
          </w:p>
          <w:p w:rsidR="00562EE8" w:rsidRPr="009E1199" w:rsidRDefault="00562EE8" w:rsidP="009E1199">
            <w:pPr>
              <w:pStyle w:val="aa"/>
              <w:spacing w:before="0" w:beforeAutospacing="0" w:after="0" w:afterAutospacing="0" w:line="235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сроки освоения </w:t>
            </w:r>
          </w:p>
          <w:p w:rsidR="00562EE8" w:rsidRPr="009E1199" w:rsidRDefault="00562EE8" w:rsidP="009E1199">
            <w:pPr>
              <w:pStyle w:val="aa"/>
              <w:spacing w:before="0" w:beforeAutospacing="0" w:after="0" w:afterAutospacing="0" w:line="235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(в годах)</w:t>
            </w:r>
          </w:p>
        </w:tc>
        <w:tc>
          <w:tcPr>
            <w:tcW w:w="1647" w:type="dxa"/>
          </w:tcPr>
          <w:p w:rsidR="00562EE8" w:rsidRPr="009E1199" w:rsidRDefault="00562EE8" w:rsidP="009E1199">
            <w:pPr>
              <w:pStyle w:val="aa"/>
              <w:spacing w:before="0" w:beforeAutospacing="0" w:after="0" w:afterAutospacing="0" w:line="217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rStyle w:val="ab"/>
                <w:bdr w:val="none" w:sz="0" w:space="0" w:color="auto" w:frame="1"/>
              </w:rPr>
              <w:t>Возраст (лет)</w:t>
            </w:r>
          </w:p>
        </w:tc>
      </w:tr>
      <w:tr w:rsidR="003B150A" w:rsidRPr="00C24F1E" w:rsidTr="001E14C5">
        <w:trPr>
          <w:trHeight w:val="503"/>
          <w:jc w:val="center"/>
        </w:trPr>
        <w:tc>
          <w:tcPr>
            <w:tcW w:w="9232" w:type="dxa"/>
            <w:gridSpan w:val="7"/>
          </w:tcPr>
          <w:p w:rsidR="003B150A" w:rsidRPr="009E1199" w:rsidRDefault="003B150A" w:rsidP="009E1199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Форма обучения – очная</w:t>
            </w:r>
          </w:p>
        </w:tc>
      </w:tr>
      <w:tr w:rsidR="00346333" w:rsidRPr="00C24F1E" w:rsidTr="001E14C5">
        <w:trPr>
          <w:jc w:val="center"/>
        </w:trPr>
        <w:tc>
          <w:tcPr>
            <w:tcW w:w="9232" w:type="dxa"/>
            <w:gridSpan w:val="7"/>
          </w:tcPr>
          <w:p w:rsidR="00346333" w:rsidRPr="009E1199" w:rsidRDefault="00346333" w:rsidP="009E1199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/>
                <w:bCs/>
              </w:rPr>
            </w:pPr>
            <w:r w:rsidRPr="00886B17">
              <w:rPr>
                <w:color w:val="1F497D" w:themeColor="text2"/>
              </w:rPr>
              <w:t>Художественная направленность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Глиняная игрушка</w:t>
              </w:r>
            </w:hyperlink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spellStart"/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Квиллинг</w:t>
              </w:r>
              <w:proofErr w:type="spellEnd"/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Лантана</w:t>
              </w:r>
            </w:hyperlink>
            <w:r w:rsidR="00346333"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 (вокальная группа)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tooltip="Знакомит детей с изобразительной грамотой, обучает основам рисунка, живописи, композиции, декоративного рисования, объемному и пространственному мышлению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Нарисуй-ка</w:t>
              </w:r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346333" w:rsidRPr="00346333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346333" w:rsidRPr="003463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346333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6333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346333">
              <w:rPr>
                <w:rFonts w:ascii="Times New Roman" w:hAnsi="Times New Roman"/>
                <w:sz w:val="24"/>
                <w:szCs w:val="24"/>
              </w:rPr>
              <w:t xml:space="preserve"> ручки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Радуга в ладошке</w:t>
              </w:r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 xml:space="preserve"> (декоративно-прикладное творчество)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Радуга в ладошке</w:t>
              </w:r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 xml:space="preserve"> (декоративно-прикладное творчество)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FF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46333" w:rsidRPr="00346333">
                <w:rPr>
                  <w:rFonts w:ascii="Times New Roman" w:hAnsi="Times New Roman"/>
                  <w:sz w:val="24"/>
                  <w:szCs w:val="24"/>
                </w:rPr>
                <w:t>Радуга детства</w:t>
              </w:r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 xml:space="preserve"> (танцевальная группа)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BE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BE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5-18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46333" w:rsidRPr="00346333">
                <w:rPr>
                  <w:rFonts w:ascii="Times New Roman" w:hAnsi="Times New Roman"/>
                  <w:sz w:val="24"/>
                  <w:szCs w:val="24"/>
                </w:rPr>
                <w:t>Радуга детства</w:t>
              </w:r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>. Подготовительный уровень</w:t>
            </w:r>
            <w:proofErr w:type="gramStart"/>
            <w:r w:rsidR="00346333" w:rsidRPr="00346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46333" w:rsidRPr="003463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346333" w:rsidRPr="0034633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346333" w:rsidRPr="00346333">
              <w:rPr>
                <w:rFonts w:ascii="Times New Roman" w:hAnsi="Times New Roman"/>
                <w:sz w:val="24"/>
                <w:szCs w:val="24"/>
              </w:rPr>
              <w:t>анцевальная группа)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BE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BE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tooltip="Ориентирована на то, чтобы дать детям базовое образование по ИЗО, основанное на изучении таких видов изобразительного искусства как живопись, графика, рисунок." w:history="1">
              <w:proofErr w:type="spellStart"/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Семицветик</w:t>
              </w:r>
              <w:proofErr w:type="spellEnd"/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>. Ознакомительный уровень. 2-й год.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F87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F87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tooltip="Ориентирована на то, чтобы дать детям базовое образование по ИЗО, основанное на изучении таких видов изобразительного искусства как живопись, графика, рисунок." w:history="1">
              <w:proofErr w:type="spellStart"/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Семицветик</w:t>
              </w:r>
              <w:proofErr w:type="spellEnd"/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>. Базовый уровень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F87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F87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tooltip="Ориентирована на то, чтобы дать детям базовое образование по ИЗО, основанное на изучении таких видов изобразительного искусства как живопись, графика, рисунок." w:history="1">
              <w:proofErr w:type="spellStart"/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Семицветик</w:t>
              </w:r>
              <w:proofErr w:type="spellEnd"/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>. Углубленный уровень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F87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F87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12-17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Умелые ручки</w:t>
              </w:r>
            </w:hyperlink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F875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3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F875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333">
              <w:rPr>
                <w:rFonts w:ascii="Times New Roman" w:hAnsi="Times New Roman"/>
                <w:bCs/>
                <w:sz w:val="24"/>
                <w:szCs w:val="24"/>
              </w:rPr>
              <w:t>7-13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346333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Роспись по дереву</w:t>
              </w:r>
            </w:hyperlink>
            <w:r w:rsidR="00346333"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6333" w:rsidRPr="00346333">
              <w:rPr>
                <w:rFonts w:ascii="Times New Roman" w:hAnsi="Times New Roman"/>
                <w:sz w:val="24"/>
                <w:szCs w:val="24"/>
              </w:rPr>
              <w:t>(декоративно-прикладное творчество)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F87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F87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</w:tr>
      <w:tr w:rsidR="00346333" w:rsidRPr="00C24F1E" w:rsidTr="001E14C5">
        <w:trPr>
          <w:jc w:val="center"/>
        </w:trPr>
        <w:tc>
          <w:tcPr>
            <w:tcW w:w="9232" w:type="dxa"/>
            <w:gridSpan w:val="7"/>
          </w:tcPr>
          <w:p w:rsidR="00346333" w:rsidRPr="009E1199" w:rsidRDefault="00346333" w:rsidP="009E1199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/>
                <w:bCs/>
              </w:rPr>
            </w:pPr>
            <w:r w:rsidRPr="00886B17">
              <w:rPr>
                <w:color w:val="1F497D" w:themeColor="text2"/>
              </w:rPr>
              <w:t>Социально-педагогическая направленность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Азбука общения</w:t>
              </w:r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4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4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Английский язык</w:t>
              </w:r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333" w:rsidRPr="00346333">
              <w:rPr>
                <w:rFonts w:ascii="Times New Roman" w:hAnsi="Times New Roman"/>
                <w:bCs/>
                <w:sz w:val="24"/>
                <w:szCs w:val="24"/>
              </w:rPr>
              <w:t>(для младших школьников)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4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4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346333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</w:t>
            </w:r>
            <w:r w:rsidRPr="0034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333">
              <w:rPr>
                <w:rFonts w:ascii="Times New Roman" w:hAnsi="Times New Roman"/>
                <w:bCs/>
                <w:sz w:val="24"/>
                <w:szCs w:val="24"/>
              </w:rPr>
              <w:t>для малышей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4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4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Занимательная химия</w:t>
              </w:r>
            </w:hyperlink>
            <w:r w:rsidR="00346333"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. Вещества вокруг нас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4D07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3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4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Занимательная биология</w:t>
              </w:r>
            </w:hyperlink>
            <w:r w:rsidR="00346333"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4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4D0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Калейдоскоп биологических наук</w:t>
              </w:r>
            </w:hyperlink>
            <w:r w:rsidR="00346333"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69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69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Калейдоскоп наук</w:t>
              </w:r>
            </w:hyperlink>
            <w:r w:rsidR="00346333"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69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69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346333" w:rsidRPr="00346333" w:rsidRDefault="00346333" w:rsidP="0069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Калейдоскоп наук</w:t>
              </w:r>
            </w:hyperlink>
            <w:r w:rsidR="00346333"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69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69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346333" w:rsidRPr="00346333" w:rsidRDefault="00346333" w:rsidP="0069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Каллиграфия</w:t>
              </w:r>
            </w:hyperlink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6934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3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6934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333">
              <w:rPr>
                <w:rFonts w:ascii="Times New Roman" w:hAnsi="Times New Roman"/>
                <w:bCs/>
                <w:sz w:val="24"/>
                <w:szCs w:val="24"/>
              </w:rPr>
              <w:t>7-14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10" w:type="dxa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proofErr w:type="spellStart"/>
              <w:r w:rsidR="00346333" w:rsidRPr="00346333">
                <w:rPr>
                  <w:rFonts w:ascii="Times New Roman" w:hAnsi="Times New Roman"/>
                  <w:sz w:val="24"/>
                  <w:szCs w:val="24"/>
                </w:rPr>
                <w:t>Киноклуб</w:t>
              </w:r>
              <w:proofErr w:type="spellEnd"/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vAlign w:val="center"/>
          </w:tcPr>
          <w:p w:rsidR="00346333" w:rsidRPr="00346333" w:rsidRDefault="00346333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</w:tr>
      <w:tr w:rsidR="00346333" w:rsidRPr="00C24F1E" w:rsidTr="001E14C5">
        <w:trPr>
          <w:jc w:val="center"/>
        </w:trPr>
        <w:tc>
          <w:tcPr>
            <w:tcW w:w="9232" w:type="dxa"/>
            <w:gridSpan w:val="7"/>
          </w:tcPr>
          <w:p w:rsidR="00346333" w:rsidRPr="00A31530" w:rsidRDefault="00346333" w:rsidP="009E1199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Cs/>
              </w:rPr>
            </w:pPr>
            <w:proofErr w:type="spellStart"/>
            <w:proofErr w:type="gramStart"/>
            <w:r w:rsidRPr="00A31530">
              <w:rPr>
                <w:color w:val="1F497D" w:themeColor="text2"/>
              </w:rPr>
              <w:t>Естественно-научная</w:t>
            </w:r>
            <w:proofErr w:type="spellEnd"/>
            <w:proofErr w:type="gramEnd"/>
            <w:r w:rsidRPr="00A31530">
              <w:rPr>
                <w:color w:val="1F497D" w:themeColor="text2"/>
              </w:rPr>
              <w:t xml:space="preserve"> направленность</w:t>
            </w:r>
          </w:p>
        </w:tc>
      </w:tr>
      <w:tr w:rsidR="00346333" w:rsidRPr="00346333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hanging="21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9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Дети и природа</w:t>
              </w:r>
            </w:hyperlink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CA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CA3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</w:tr>
      <w:tr w:rsidR="00346333" w:rsidRPr="00C24F1E" w:rsidTr="001E14C5">
        <w:trPr>
          <w:jc w:val="center"/>
        </w:trPr>
        <w:tc>
          <w:tcPr>
            <w:tcW w:w="9232" w:type="dxa"/>
            <w:gridSpan w:val="7"/>
          </w:tcPr>
          <w:p w:rsidR="00346333" w:rsidRPr="00A31530" w:rsidRDefault="00346333" w:rsidP="009E1199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Cs/>
              </w:rPr>
            </w:pPr>
            <w:r w:rsidRPr="00A31530">
              <w:rPr>
                <w:color w:val="1F497D" w:themeColor="text2"/>
              </w:rPr>
              <w:t>Техническая направленность</w:t>
            </w:r>
          </w:p>
        </w:tc>
      </w:tr>
      <w:tr w:rsidR="00346333" w:rsidRPr="00C24F1E" w:rsidTr="001E14C5">
        <w:trPr>
          <w:trHeight w:val="157"/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30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Занимательная информатика</w:t>
              </w:r>
            </w:hyperlink>
            <w:r w:rsidR="00346333" w:rsidRPr="003463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6A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6A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31" w:history="1">
              <w:proofErr w:type="spellStart"/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Лего-конструирование</w:t>
              </w:r>
              <w:proofErr w:type="spellEnd"/>
            </w:hyperlink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6A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6A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</w:tr>
      <w:tr w:rsidR="00346333" w:rsidRPr="00C24F1E" w:rsidTr="001E14C5">
        <w:trPr>
          <w:jc w:val="center"/>
        </w:trPr>
        <w:tc>
          <w:tcPr>
            <w:tcW w:w="9232" w:type="dxa"/>
            <w:gridSpan w:val="7"/>
          </w:tcPr>
          <w:p w:rsidR="00346333" w:rsidRPr="009E1199" w:rsidRDefault="00346333" w:rsidP="009E1199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/>
                <w:bCs/>
              </w:rPr>
            </w:pPr>
            <w:r w:rsidRPr="00886B17">
              <w:rPr>
                <w:color w:val="1F497D" w:themeColor="text2"/>
              </w:rPr>
              <w:t>Физкультурно-спортивная направленность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Айкидо и дзюдо</w:t>
              </w:r>
            </w:hyperlink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85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85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5-18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346333" w:rsidP="003463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Каратэ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85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85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11-17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3" w:tooltip="Дает возможность реализовать и совершенствовать физические качества и способности в единстве воспитания духовных и нравственных качеств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ОФП с элементами каратэ</w:t>
              </w:r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>.</w:t>
            </w:r>
            <w:r w:rsidR="00346333"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85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85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7-17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tooltip="Дает возможность реализовать и совершенствовать физические качества и способности в единстве воспитания духовных и нравственных качеств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ОФП с элементами каратэ</w:t>
              </w:r>
            </w:hyperlink>
            <w:r w:rsidR="00346333" w:rsidRPr="00346333">
              <w:rPr>
                <w:rFonts w:ascii="Times New Roman" w:hAnsi="Times New Roman"/>
                <w:sz w:val="24"/>
                <w:szCs w:val="24"/>
              </w:rPr>
              <w:t>. Третий – пятый год обучения.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85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85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proofErr w:type="spellStart"/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Кудо</w:t>
              </w:r>
              <w:proofErr w:type="spellEnd"/>
            </w:hyperlink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85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85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6" w:history="1">
              <w:proofErr w:type="spellStart"/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Кудо</w:t>
              </w:r>
              <w:proofErr w:type="spellEnd"/>
            </w:hyperlink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85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85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346333" w:rsidP="003463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ОФП с элементами </w:t>
            </w:r>
            <w:proofErr w:type="spellStart"/>
            <w:r w:rsidRPr="00346333">
              <w:rPr>
                <w:rFonts w:ascii="Times New Roman" w:hAnsi="Times New Roman"/>
                <w:bCs/>
                <w:sz w:val="24"/>
                <w:szCs w:val="24"/>
              </w:rPr>
              <w:t>кудо</w:t>
            </w:r>
            <w:proofErr w:type="spellEnd"/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D7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D7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ОФП с элементами футбола</w:t>
              </w:r>
            </w:hyperlink>
            <w:r w:rsidR="00346333"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D7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D7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7-17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0631BA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 xml:space="preserve">ОФП с элементами </w:t>
              </w:r>
              <w:proofErr w:type="spellStart"/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Нят-Нам</w:t>
              </w:r>
              <w:proofErr w:type="spellEnd"/>
              <w:r w:rsidR="00346333" w:rsidRPr="00346333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для детей с ОВЗ</w:t>
              </w:r>
            </w:hyperlink>
            <w:r w:rsidR="00346333"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D7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D7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6-17</w:t>
            </w:r>
          </w:p>
        </w:tc>
      </w:tr>
      <w:tr w:rsidR="00346333" w:rsidRPr="00C24F1E" w:rsidTr="001E14C5">
        <w:trPr>
          <w:jc w:val="center"/>
        </w:trPr>
        <w:tc>
          <w:tcPr>
            <w:tcW w:w="1010" w:type="dxa"/>
          </w:tcPr>
          <w:p w:rsidR="00346333" w:rsidRPr="00A31530" w:rsidRDefault="00346333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346333" w:rsidRPr="00346333" w:rsidRDefault="00346333" w:rsidP="003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bCs/>
                <w:sz w:val="24"/>
                <w:szCs w:val="24"/>
              </w:rPr>
              <w:t xml:space="preserve">ОФП с элементами </w:t>
            </w:r>
            <w:hyperlink r:id="rId39" w:history="1">
              <w:r w:rsidRPr="00346333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рукопашного боя </w:t>
              </w:r>
              <w:proofErr w:type="spellStart"/>
              <w:r w:rsidRPr="00346333">
                <w:rPr>
                  <w:rFonts w:ascii="Times New Roman" w:hAnsi="Times New Roman"/>
                  <w:bCs/>
                  <w:sz w:val="24"/>
                  <w:szCs w:val="24"/>
                </w:rPr>
                <w:t>Нят-Нам</w:t>
              </w:r>
              <w:proofErr w:type="spellEnd"/>
            </w:hyperlink>
          </w:p>
        </w:tc>
        <w:tc>
          <w:tcPr>
            <w:tcW w:w="1930" w:type="dxa"/>
            <w:gridSpan w:val="2"/>
            <w:vAlign w:val="center"/>
          </w:tcPr>
          <w:p w:rsidR="00346333" w:rsidRPr="00346333" w:rsidRDefault="00346333" w:rsidP="00D7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346333" w:rsidRPr="00346333" w:rsidRDefault="00346333" w:rsidP="00D7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600B7C" w:rsidRPr="00C24F1E" w:rsidTr="001E14C5">
        <w:trPr>
          <w:jc w:val="center"/>
        </w:trPr>
        <w:tc>
          <w:tcPr>
            <w:tcW w:w="1010" w:type="dxa"/>
          </w:tcPr>
          <w:p w:rsidR="00600B7C" w:rsidRPr="00600B7C" w:rsidRDefault="00600B7C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600B7C" w:rsidRPr="00600B7C" w:rsidRDefault="00600B7C" w:rsidP="001E14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</w:rPr>
              <w:t>ОФП с элементами рукопашного боя (Тайский бокс)</w:t>
            </w:r>
          </w:p>
        </w:tc>
        <w:tc>
          <w:tcPr>
            <w:tcW w:w="1930" w:type="dxa"/>
            <w:gridSpan w:val="2"/>
            <w:vAlign w:val="center"/>
          </w:tcPr>
          <w:p w:rsidR="00600B7C" w:rsidRPr="00600B7C" w:rsidRDefault="00600B7C" w:rsidP="00AE61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600B7C" w:rsidRPr="00600B7C" w:rsidRDefault="00600B7C" w:rsidP="00AE61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</w:rPr>
              <w:t>6-11</w:t>
            </w:r>
          </w:p>
        </w:tc>
      </w:tr>
      <w:tr w:rsidR="00600B7C" w:rsidRPr="00C24F1E" w:rsidTr="001E14C5">
        <w:trPr>
          <w:jc w:val="center"/>
        </w:trPr>
        <w:tc>
          <w:tcPr>
            <w:tcW w:w="1010" w:type="dxa"/>
          </w:tcPr>
          <w:p w:rsidR="00600B7C" w:rsidRPr="00600B7C" w:rsidRDefault="00600B7C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600B7C" w:rsidRPr="00600B7C" w:rsidRDefault="000631BA" w:rsidP="001E14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" w:history="1">
              <w:r w:rsidR="00600B7C" w:rsidRPr="00600B7C">
                <w:rPr>
                  <w:rFonts w:ascii="Times New Roman" w:hAnsi="Times New Roman"/>
                  <w:bCs/>
                  <w:sz w:val="24"/>
                  <w:szCs w:val="24"/>
                </w:rPr>
                <w:t>Рукопашный бой (</w:t>
              </w:r>
              <w:proofErr w:type="spellStart"/>
              <w:r w:rsidR="00600B7C" w:rsidRPr="00600B7C">
                <w:rPr>
                  <w:rFonts w:ascii="Times New Roman" w:hAnsi="Times New Roman"/>
                  <w:bCs/>
                  <w:sz w:val="24"/>
                  <w:szCs w:val="24"/>
                </w:rPr>
                <w:t>Нят-нам</w:t>
              </w:r>
              <w:proofErr w:type="spellEnd"/>
              <w:r w:rsidR="00600B7C" w:rsidRPr="00600B7C">
                <w:rPr>
                  <w:rFonts w:ascii="Times New Roman" w:hAnsi="Times New Roman"/>
                  <w:bCs/>
                  <w:sz w:val="24"/>
                  <w:szCs w:val="24"/>
                </w:rPr>
                <w:t>)</w:t>
              </w:r>
            </w:hyperlink>
          </w:p>
        </w:tc>
        <w:tc>
          <w:tcPr>
            <w:tcW w:w="1930" w:type="dxa"/>
            <w:gridSpan w:val="2"/>
            <w:vAlign w:val="center"/>
          </w:tcPr>
          <w:p w:rsidR="00600B7C" w:rsidRPr="00600B7C" w:rsidRDefault="00600B7C" w:rsidP="00AE61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4" w:type="dxa"/>
            <w:gridSpan w:val="2"/>
            <w:vAlign w:val="center"/>
          </w:tcPr>
          <w:p w:rsidR="00600B7C" w:rsidRPr="00600B7C" w:rsidRDefault="00600B7C" w:rsidP="00AE61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</w:rPr>
              <w:t>6-17</w:t>
            </w:r>
          </w:p>
        </w:tc>
      </w:tr>
      <w:tr w:rsidR="00600B7C" w:rsidRPr="00C24F1E" w:rsidTr="001E14C5">
        <w:trPr>
          <w:jc w:val="center"/>
        </w:trPr>
        <w:tc>
          <w:tcPr>
            <w:tcW w:w="1010" w:type="dxa"/>
          </w:tcPr>
          <w:p w:rsidR="00600B7C" w:rsidRPr="00600B7C" w:rsidRDefault="00600B7C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600B7C" w:rsidRPr="00600B7C" w:rsidRDefault="000631BA" w:rsidP="001E14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" w:history="1">
              <w:r w:rsidR="00600B7C" w:rsidRPr="00600B7C">
                <w:rPr>
                  <w:rFonts w:ascii="Times New Roman" w:hAnsi="Times New Roman"/>
                  <w:bCs/>
                  <w:sz w:val="24"/>
                  <w:szCs w:val="24"/>
                </w:rPr>
                <w:t>Рукопашный бой</w:t>
              </w:r>
            </w:hyperlink>
          </w:p>
          <w:p w:rsidR="00600B7C" w:rsidRPr="00600B7C" w:rsidRDefault="000631BA" w:rsidP="001E14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2" w:history="1">
              <w:r w:rsidR="00600B7C" w:rsidRPr="00600B7C">
                <w:rPr>
                  <w:rFonts w:ascii="Times New Roman" w:hAnsi="Times New Roman"/>
                  <w:bCs/>
                  <w:sz w:val="24"/>
                  <w:szCs w:val="24"/>
                </w:rPr>
                <w:t>(Тайский бокс)</w:t>
              </w:r>
            </w:hyperlink>
            <w:r w:rsidR="00600B7C" w:rsidRPr="00600B7C">
              <w:rPr>
                <w:rFonts w:ascii="Times New Roman" w:hAnsi="Times New Roman"/>
                <w:bCs/>
                <w:sz w:val="24"/>
                <w:szCs w:val="24"/>
              </w:rPr>
              <w:t xml:space="preserve">. Первый уровень. </w:t>
            </w:r>
          </w:p>
        </w:tc>
        <w:tc>
          <w:tcPr>
            <w:tcW w:w="1930" w:type="dxa"/>
            <w:gridSpan w:val="2"/>
            <w:vAlign w:val="center"/>
          </w:tcPr>
          <w:p w:rsidR="00600B7C" w:rsidRPr="00600B7C" w:rsidRDefault="00600B7C" w:rsidP="00AE61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600B7C" w:rsidRPr="00600B7C" w:rsidRDefault="00600B7C" w:rsidP="00AE61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</w:rPr>
              <w:t>7-12 лет</w:t>
            </w:r>
          </w:p>
        </w:tc>
      </w:tr>
      <w:tr w:rsidR="00B6147F" w:rsidRPr="00C24F1E" w:rsidTr="001E14C5">
        <w:trPr>
          <w:jc w:val="center"/>
        </w:trPr>
        <w:tc>
          <w:tcPr>
            <w:tcW w:w="1010" w:type="dxa"/>
          </w:tcPr>
          <w:p w:rsidR="00B6147F" w:rsidRPr="00600B7C" w:rsidRDefault="00B6147F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B6147F" w:rsidRPr="00600B7C" w:rsidRDefault="000631BA" w:rsidP="001E14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3" w:history="1">
              <w:r w:rsidR="00B6147F" w:rsidRPr="00600B7C">
                <w:rPr>
                  <w:rFonts w:ascii="Times New Roman" w:hAnsi="Times New Roman"/>
                  <w:bCs/>
                  <w:sz w:val="24"/>
                  <w:szCs w:val="24"/>
                </w:rPr>
                <w:t>Рукопашный бой</w:t>
              </w:r>
            </w:hyperlink>
          </w:p>
          <w:p w:rsidR="00B6147F" w:rsidRPr="00600B7C" w:rsidRDefault="000631BA" w:rsidP="001E14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4" w:history="1">
              <w:r w:rsidR="00B6147F" w:rsidRPr="00600B7C">
                <w:rPr>
                  <w:rFonts w:ascii="Times New Roman" w:hAnsi="Times New Roman"/>
                  <w:bCs/>
                  <w:sz w:val="24"/>
                  <w:szCs w:val="24"/>
                </w:rPr>
                <w:t>(Тайский бокс)</w:t>
              </w:r>
            </w:hyperlink>
            <w:r w:rsidR="00B6147F" w:rsidRPr="00600B7C">
              <w:rPr>
                <w:rFonts w:ascii="Times New Roman" w:hAnsi="Times New Roman"/>
                <w:bCs/>
                <w:sz w:val="24"/>
                <w:szCs w:val="24"/>
              </w:rPr>
              <w:t xml:space="preserve">. Второй уровень. </w:t>
            </w:r>
          </w:p>
        </w:tc>
        <w:tc>
          <w:tcPr>
            <w:tcW w:w="1930" w:type="dxa"/>
            <w:gridSpan w:val="2"/>
            <w:vAlign w:val="center"/>
          </w:tcPr>
          <w:p w:rsidR="00B6147F" w:rsidRPr="00600B7C" w:rsidRDefault="00B6147F" w:rsidP="006D02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B6147F" w:rsidRPr="00600B7C" w:rsidRDefault="00B6147F" w:rsidP="006D02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</w:rPr>
              <w:t>12-15 лет</w:t>
            </w:r>
          </w:p>
        </w:tc>
      </w:tr>
      <w:tr w:rsidR="00B6147F" w:rsidRPr="00C24F1E" w:rsidTr="001E14C5">
        <w:trPr>
          <w:jc w:val="center"/>
        </w:trPr>
        <w:tc>
          <w:tcPr>
            <w:tcW w:w="1010" w:type="dxa"/>
          </w:tcPr>
          <w:p w:rsidR="00B6147F" w:rsidRPr="00600B7C" w:rsidRDefault="00B6147F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B6147F" w:rsidRPr="00B6147F" w:rsidRDefault="000631BA" w:rsidP="001E14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5" w:history="1">
              <w:r w:rsidR="00B6147F" w:rsidRPr="00B6147F">
                <w:rPr>
                  <w:rFonts w:ascii="Times New Roman" w:hAnsi="Times New Roman"/>
                  <w:bCs/>
                  <w:sz w:val="24"/>
                  <w:szCs w:val="24"/>
                </w:rPr>
                <w:t>Рукопашный бой</w:t>
              </w:r>
            </w:hyperlink>
          </w:p>
          <w:p w:rsidR="00B6147F" w:rsidRPr="00B6147F" w:rsidRDefault="000631BA" w:rsidP="001E14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6" w:history="1">
              <w:r w:rsidR="00B6147F" w:rsidRPr="00B6147F">
                <w:rPr>
                  <w:rFonts w:ascii="Times New Roman" w:hAnsi="Times New Roman"/>
                  <w:bCs/>
                  <w:sz w:val="24"/>
                  <w:szCs w:val="24"/>
                </w:rPr>
                <w:t>(Тайский бокс)</w:t>
              </w:r>
            </w:hyperlink>
            <w:r w:rsidR="00B6147F" w:rsidRPr="00B6147F">
              <w:rPr>
                <w:rFonts w:ascii="Times New Roman" w:hAnsi="Times New Roman"/>
                <w:bCs/>
                <w:sz w:val="24"/>
                <w:szCs w:val="24"/>
              </w:rPr>
              <w:t xml:space="preserve">. Третий уровень. </w:t>
            </w:r>
          </w:p>
        </w:tc>
        <w:tc>
          <w:tcPr>
            <w:tcW w:w="1930" w:type="dxa"/>
            <w:gridSpan w:val="2"/>
            <w:vAlign w:val="center"/>
          </w:tcPr>
          <w:p w:rsidR="00B6147F" w:rsidRPr="00B6147F" w:rsidRDefault="00B6147F" w:rsidP="0089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B6147F" w:rsidRPr="00B6147F" w:rsidRDefault="00B6147F" w:rsidP="0089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7F">
              <w:rPr>
                <w:rFonts w:ascii="Times New Roman" w:hAnsi="Times New Roman"/>
                <w:bCs/>
                <w:sz w:val="24"/>
                <w:szCs w:val="24"/>
              </w:rPr>
              <w:t>12-18 лет</w:t>
            </w:r>
          </w:p>
        </w:tc>
      </w:tr>
      <w:tr w:rsidR="00B6147F" w:rsidRPr="00C24F1E" w:rsidTr="001E14C5">
        <w:trPr>
          <w:jc w:val="center"/>
        </w:trPr>
        <w:tc>
          <w:tcPr>
            <w:tcW w:w="1010" w:type="dxa"/>
          </w:tcPr>
          <w:p w:rsidR="00B6147F" w:rsidRPr="00600B7C" w:rsidRDefault="00B6147F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B6147F" w:rsidRPr="00B6147F" w:rsidRDefault="000631BA" w:rsidP="001E14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" w:history="1">
              <w:r w:rsidR="00B6147F" w:rsidRPr="00B6147F">
                <w:rPr>
                  <w:rFonts w:ascii="Times New Roman" w:hAnsi="Times New Roman"/>
                  <w:bCs/>
                  <w:sz w:val="24"/>
                  <w:szCs w:val="24"/>
                </w:rPr>
                <w:t>Фитнес-класс</w:t>
              </w:r>
            </w:hyperlink>
          </w:p>
        </w:tc>
        <w:tc>
          <w:tcPr>
            <w:tcW w:w="1930" w:type="dxa"/>
            <w:gridSpan w:val="2"/>
            <w:vAlign w:val="center"/>
          </w:tcPr>
          <w:p w:rsidR="00B6147F" w:rsidRPr="00B6147F" w:rsidRDefault="00B6147F" w:rsidP="0089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B6147F" w:rsidRPr="00B6147F" w:rsidRDefault="00B6147F" w:rsidP="0089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7F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</w:tr>
      <w:tr w:rsidR="00B6147F" w:rsidRPr="00C24F1E" w:rsidTr="001E14C5">
        <w:trPr>
          <w:jc w:val="center"/>
        </w:trPr>
        <w:tc>
          <w:tcPr>
            <w:tcW w:w="1010" w:type="dxa"/>
          </w:tcPr>
          <w:p w:rsidR="00B6147F" w:rsidRPr="00600B7C" w:rsidRDefault="00B6147F" w:rsidP="001E14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bCs/>
              </w:rPr>
            </w:pPr>
          </w:p>
        </w:tc>
        <w:tc>
          <w:tcPr>
            <w:tcW w:w="4628" w:type="dxa"/>
            <w:gridSpan w:val="2"/>
            <w:vAlign w:val="center"/>
          </w:tcPr>
          <w:p w:rsidR="00B6147F" w:rsidRPr="00B6147F" w:rsidRDefault="000631BA" w:rsidP="001E14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8" w:history="1">
              <w:r w:rsidR="00B6147F" w:rsidRPr="00B6147F">
                <w:rPr>
                  <w:rFonts w:ascii="Times New Roman" w:hAnsi="Times New Roman"/>
                  <w:bCs/>
                  <w:sz w:val="24"/>
                  <w:szCs w:val="24"/>
                </w:rPr>
                <w:t>Шахматы</w:t>
              </w:r>
            </w:hyperlink>
          </w:p>
        </w:tc>
        <w:tc>
          <w:tcPr>
            <w:tcW w:w="1930" w:type="dxa"/>
            <w:gridSpan w:val="2"/>
            <w:vAlign w:val="center"/>
          </w:tcPr>
          <w:p w:rsidR="00B6147F" w:rsidRPr="00B6147F" w:rsidRDefault="00B6147F" w:rsidP="0089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vAlign w:val="center"/>
          </w:tcPr>
          <w:p w:rsidR="00B6147F" w:rsidRPr="00B6147F" w:rsidRDefault="00B6147F" w:rsidP="0089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7F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</w:tbl>
    <w:p w:rsidR="00562EE8" w:rsidRDefault="00562EE8" w:rsidP="00C24F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150A" w:rsidRDefault="00AA07C5" w:rsidP="008720D2">
      <w:pPr>
        <w:spacing w:after="0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="003B150A" w:rsidRPr="00001E6D">
        <w:rPr>
          <w:rFonts w:ascii="Times New Roman" w:hAnsi="Times New Roman"/>
          <w:sz w:val="24"/>
          <w:szCs w:val="24"/>
        </w:rPr>
        <w:t>ереч</w:t>
      </w:r>
      <w:r w:rsidR="003B150A">
        <w:rPr>
          <w:rFonts w:ascii="Times New Roman" w:hAnsi="Times New Roman"/>
          <w:sz w:val="24"/>
          <w:szCs w:val="24"/>
        </w:rPr>
        <w:t>е</w:t>
      </w:r>
      <w:r w:rsidR="003B150A" w:rsidRPr="00001E6D">
        <w:rPr>
          <w:rFonts w:ascii="Times New Roman" w:hAnsi="Times New Roman"/>
          <w:sz w:val="24"/>
          <w:szCs w:val="24"/>
        </w:rPr>
        <w:t>н</w:t>
      </w:r>
      <w:r w:rsidR="003B150A">
        <w:rPr>
          <w:rFonts w:ascii="Times New Roman" w:hAnsi="Times New Roman"/>
          <w:sz w:val="24"/>
          <w:szCs w:val="24"/>
        </w:rPr>
        <w:t xml:space="preserve">ь сертифицированных  дополнительных </w:t>
      </w:r>
      <w:r w:rsidR="003B150A" w:rsidRPr="00001E6D">
        <w:rPr>
          <w:rFonts w:ascii="Times New Roman" w:hAnsi="Times New Roman"/>
          <w:sz w:val="24"/>
          <w:szCs w:val="24"/>
        </w:rPr>
        <w:t>образовательных</w:t>
      </w:r>
      <w:r w:rsidR="003B1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150A">
        <w:rPr>
          <w:rFonts w:ascii="Times New Roman" w:hAnsi="Times New Roman"/>
          <w:sz w:val="24"/>
          <w:szCs w:val="24"/>
        </w:rPr>
        <w:t>общеразвивающихся</w:t>
      </w:r>
      <w:proofErr w:type="spellEnd"/>
      <w:r w:rsidR="003B150A">
        <w:rPr>
          <w:rFonts w:ascii="Times New Roman" w:hAnsi="Times New Roman"/>
          <w:sz w:val="24"/>
          <w:szCs w:val="24"/>
        </w:rPr>
        <w:t xml:space="preserve"> </w:t>
      </w:r>
      <w:r w:rsidR="003B150A" w:rsidRPr="00001E6D">
        <w:rPr>
          <w:rFonts w:ascii="Times New Roman" w:hAnsi="Times New Roman"/>
          <w:sz w:val="24"/>
          <w:szCs w:val="24"/>
        </w:rPr>
        <w:t>программ, реализуемых на бюджетной основе</w:t>
      </w:r>
      <w:r w:rsidR="003B150A">
        <w:rPr>
          <w:rFonts w:ascii="Times New Roman" w:hAnsi="Times New Roman"/>
          <w:sz w:val="24"/>
          <w:szCs w:val="24"/>
        </w:rPr>
        <w:t>, в</w:t>
      </w:r>
      <w:r w:rsidR="003B150A" w:rsidRPr="00001E6D">
        <w:rPr>
          <w:rFonts w:ascii="Times New Roman" w:hAnsi="Times New Roman"/>
          <w:sz w:val="24"/>
          <w:szCs w:val="24"/>
        </w:rPr>
        <w:t xml:space="preserve"> 201</w:t>
      </w:r>
      <w:r w:rsidR="003B150A">
        <w:rPr>
          <w:rFonts w:ascii="Times New Roman" w:hAnsi="Times New Roman"/>
          <w:sz w:val="24"/>
          <w:szCs w:val="24"/>
        </w:rPr>
        <w:t>9-2020</w:t>
      </w:r>
      <w:r w:rsidR="003B150A" w:rsidRPr="00001E6D">
        <w:rPr>
          <w:rFonts w:ascii="Times New Roman" w:hAnsi="Times New Roman"/>
          <w:sz w:val="24"/>
          <w:szCs w:val="24"/>
        </w:rPr>
        <w:t xml:space="preserve"> учебн</w:t>
      </w:r>
      <w:r w:rsidR="003B150A">
        <w:rPr>
          <w:rFonts w:ascii="Times New Roman" w:hAnsi="Times New Roman"/>
          <w:sz w:val="24"/>
          <w:szCs w:val="24"/>
        </w:rPr>
        <w:t xml:space="preserve">ом </w:t>
      </w:r>
      <w:r w:rsidR="003B150A" w:rsidRPr="00001E6D">
        <w:rPr>
          <w:rFonts w:ascii="Times New Roman" w:hAnsi="Times New Roman"/>
          <w:sz w:val="24"/>
          <w:szCs w:val="24"/>
        </w:rPr>
        <w:t>год</w:t>
      </w:r>
      <w:r w:rsidR="003B150A">
        <w:rPr>
          <w:rFonts w:ascii="Times New Roman" w:hAnsi="Times New Roman"/>
          <w:sz w:val="24"/>
          <w:szCs w:val="24"/>
        </w:rPr>
        <w:t>у</w:t>
      </w:r>
    </w:p>
    <w:p w:rsidR="003B150A" w:rsidRDefault="003B150A" w:rsidP="003B150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134" w:type="dxa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"/>
        <w:gridCol w:w="4813"/>
        <w:gridCol w:w="1930"/>
        <w:gridCol w:w="17"/>
        <w:gridCol w:w="1461"/>
      </w:tblGrid>
      <w:tr w:rsidR="003B150A" w:rsidRPr="00C24F1E" w:rsidTr="001E14C5">
        <w:trPr>
          <w:trHeight w:val="503"/>
          <w:jc w:val="center"/>
        </w:trPr>
        <w:tc>
          <w:tcPr>
            <w:tcW w:w="913" w:type="dxa"/>
          </w:tcPr>
          <w:p w:rsidR="003B150A" w:rsidRPr="009E1199" w:rsidRDefault="003B150A" w:rsidP="006F31D4">
            <w:pPr>
              <w:pStyle w:val="aa"/>
              <w:spacing w:before="0" w:beforeAutospacing="0" w:after="0" w:afterAutospacing="0" w:line="228" w:lineRule="atLeast"/>
              <w:ind w:left="37" w:firstLine="35"/>
              <w:jc w:val="center"/>
              <w:textAlignment w:val="baseline"/>
              <w:rPr>
                <w:rStyle w:val="ab"/>
                <w:bdr w:val="none" w:sz="0" w:space="0" w:color="auto" w:frame="1"/>
              </w:rPr>
            </w:pPr>
            <w:r w:rsidRPr="009E1199">
              <w:rPr>
                <w:rStyle w:val="ab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E1199">
              <w:rPr>
                <w:rStyle w:val="ab"/>
                <w:bdr w:val="none" w:sz="0" w:space="0" w:color="auto" w:frame="1"/>
              </w:rPr>
              <w:t>п</w:t>
            </w:r>
            <w:proofErr w:type="spellEnd"/>
            <w:proofErr w:type="gramEnd"/>
            <w:r w:rsidRPr="009E1199">
              <w:rPr>
                <w:rStyle w:val="ab"/>
                <w:bdr w:val="none" w:sz="0" w:space="0" w:color="auto" w:frame="1"/>
              </w:rPr>
              <w:t>/</w:t>
            </w:r>
            <w:proofErr w:type="spellStart"/>
            <w:r w:rsidRPr="009E1199">
              <w:rPr>
                <w:rStyle w:val="ab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813" w:type="dxa"/>
          </w:tcPr>
          <w:p w:rsidR="003B150A" w:rsidRPr="00C24F1E" w:rsidRDefault="003B150A" w:rsidP="006F31D4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</w:pPr>
            <w:r w:rsidRPr="009E1199">
              <w:rPr>
                <w:rStyle w:val="ab"/>
                <w:bdr w:val="none" w:sz="0" w:space="0" w:color="auto" w:frame="1"/>
              </w:rPr>
              <w:t>Наименование образовательной программы</w:t>
            </w:r>
          </w:p>
        </w:tc>
        <w:tc>
          <w:tcPr>
            <w:tcW w:w="1947" w:type="dxa"/>
            <w:gridSpan w:val="2"/>
          </w:tcPr>
          <w:p w:rsidR="003B150A" w:rsidRPr="009E1199" w:rsidRDefault="003B150A" w:rsidP="006F31D4">
            <w:pPr>
              <w:pStyle w:val="aa"/>
              <w:spacing w:before="0" w:beforeAutospacing="0" w:after="0" w:afterAutospacing="0" w:line="235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Нормативные</w:t>
            </w:r>
          </w:p>
          <w:p w:rsidR="003B150A" w:rsidRPr="009E1199" w:rsidRDefault="003B150A" w:rsidP="006F31D4">
            <w:pPr>
              <w:pStyle w:val="aa"/>
              <w:spacing w:before="0" w:beforeAutospacing="0" w:after="0" w:afterAutospacing="0" w:line="235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сроки освоения </w:t>
            </w:r>
          </w:p>
          <w:p w:rsidR="003B150A" w:rsidRPr="009E1199" w:rsidRDefault="003B150A" w:rsidP="006F31D4">
            <w:pPr>
              <w:pStyle w:val="aa"/>
              <w:spacing w:before="0" w:beforeAutospacing="0" w:after="0" w:afterAutospacing="0" w:line="235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(в годах)</w:t>
            </w:r>
          </w:p>
        </w:tc>
        <w:tc>
          <w:tcPr>
            <w:tcW w:w="1461" w:type="dxa"/>
          </w:tcPr>
          <w:p w:rsidR="003B150A" w:rsidRPr="009E1199" w:rsidRDefault="003B150A" w:rsidP="006F31D4">
            <w:pPr>
              <w:pStyle w:val="aa"/>
              <w:spacing w:before="0" w:beforeAutospacing="0" w:after="0" w:afterAutospacing="0" w:line="217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rStyle w:val="ab"/>
                <w:bdr w:val="none" w:sz="0" w:space="0" w:color="auto" w:frame="1"/>
              </w:rPr>
              <w:t>Возраст (лет)</w:t>
            </w:r>
          </w:p>
        </w:tc>
      </w:tr>
      <w:tr w:rsidR="003B150A" w:rsidRPr="00C24F1E" w:rsidTr="001E14C5">
        <w:trPr>
          <w:trHeight w:val="503"/>
          <w:jc w:val="center"/>
        </w:trPr>
        <w:tc>
          <w:tcPr>
            <w:tcW w:w="9134" w:type="dxa"/>
            <w:gridSpan w:val="5"/>
          </w:tcPr>
          <w:p w:rsidR="003B150A" w:rsidRPr="009E1199" w:rsidRDefault="003B150A" w:rsidP="006F31D4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Форма обучения – очная</w:t>
            </w:r>
          </w:p>
        </w:tc>
      </w:tr>
      <w:tr w:rsidR="003B150A" w:rsidRPr="00C24F1E" w:rsidTr="001E14C5">
        <w:trPr>
          <w:jc w:val="center"/>
        </w:trPr>
        <w:tc>
          <w:tcPr>
            <w:tcW w:w="9134" w:type="dxa"/>
            <w:gridSpan w:val="5"/>
          </w:tcPr>
          <w:p w:rsidR="003B150A" w:rsidRPr="009E1199" w:rsidRDefault="003B150A" w:rsidP="006F31D4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/>
                <w:bCs/>
              </w:rPr>
            </w:pPr>
            <w:r w:rsidRPr="00886B17">
              <w:rPr>
                <w:color w:val="1F497D" w:themeColor="text2"/>
              </w:rPr>
              <w:t>Художественная направленность</w:t>
            </w:r>
          </w:p>
        </w:tc>
      </w:tr>
      <w:tr w:rsidR="001E14C5" w:rsidRPr="00C24F1E" w:rsidTr="001E14C5">
        <w:trPr>
          <w:jc w:val="center"/>
        </w:trPr>
        <w:tc>
          <w:tcPr>
            <w:tcW w:w="913" w:type="dxa"/>
          </w:tcPr>
          <w:p w:rsidR="003B150A" w:rsidRPr="00346333" w:rsidRDefault="001E14C5" w:rsidP="006F31D4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13" w:type="dxa"/>
            <w:vAlign w:val="center"/>
          </w:tcPr>
          <w:p w:rsidR="003B150A" w:rsidRPr="00346333" w:rsidRDefault="000631BA" w:rsidP="006F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tooltip="Знакомит детей с изобразительной грамотой, обучает основам рисунка, живописи, композиции, декоративного рисования, объемному и пространственному мышлению" w:history="1">
              <w:r w:rsidR="003B150A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Нарисуй-ка</w:t>
              </w:r>
            </w:hyperlink>
            <w:r w:rsidR="003B150A" w:rsidRPr="003463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3B150A" w:rsidRPr="00346333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3B150A" w:rsidRPr="003463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0" w:type="dxa"/>
            <w:vAlign w:val="center"/>
          </w:tcPr>
          <w:p w:rsidR="003B150A" w:rsidRPr="00346333" w:rsidRDefault="003B150A" w:rsidP="006F3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2"/>
            <w:vAlign w:val="center"/>
          </w:tcPr>
          <w:p w:rsidR="003B150A" w:rsidRPr="00346333" w:rsidRDefault="003B150A" w:rsidP="006F3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</w:tr>
      <w:tr w:rsidR="001E14C5" w:rsidRPr="00346333" w:rsidTr="001E14C5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0A" w:rsidRPr="00346333" w:rsidRDefault="001E14C5" w:rsidP="006F31D4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A" w:rsidRPr="00346333" w:rsidRDefault="003B150A" w:rsidP="006F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4C5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346333">
              <w:rPr>
                <w:rFonts w:ascii="Times New Roman" w:hAnsi="Times New Roman"/>
                <w:sz w:val="24"/>
                <w:szCs w:val="24"/>
              </w:rPr>
              <w:t xml:space="preserve">. Ознакомительный уровень. 1-й год.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A" w:rsidRPr="00346333" w:rsidRDefault="003B150A" w:rsidP="006F3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A" w:rsidRPr="00346333" w:rsidRDefault="003B150A" w:rsidP="006F3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</w:tr>
      <w:tr w:rsidR="003B150A" w:rsidRPr="00C24F1E" w:rsidTr="001E14C5">
        <w:trPr>
          <w:jc w:val="center"/>
        </w:trPr>
        <w:tc>
          <w:tcPr>
            <w:tcW w:w="9134" w:type="dxa"/>
            <w:gridSpan w:val="5"/>
          </w:tcPr>
          <w:p w:rsidR="003B150A" w:rsidRPr="009E1199" w:rsidRDefault="003B150A" w:rsidP="006F31D4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/>
                <w:bCs/>
              </w:rPr>
            </w:pPr>
            <w:r w:rsidRPr="00886B17">
              <w:rPr>
                <w:color w:val="1F497D" w:themeColor="text2"/>
              </w:rPr>
              <w:t>Социально-педагогическая направленность</w:t>
            </w:r>
          </w:p>
        </w:tc>
      </w:tr>
      <w:tr w:rsidR="001E14C5" w:rsidRPr="00C24F1E" w:rsidTr="001E14C5">
        <w:trPr>
          <w:jc w:val="center"/>
        </w:trPr>
        <w:tc>
          <w:tcPr>
            <w:tcW w:w="913" w:type="dxa"/>
          </w:tcPr>
          <w:p w:rsidR="003B150A" w:rsidRPr="00A31530" w:rsidRDefault="001E14C5" w:rsidP="006F31D4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13" w:type="dxa"/>
            <w:vAlign w:val="center"/>
          </w:tcPr>
          <w:p w:rsidR="003B150A" w:rsidRPr="00346333" w:rsidRDefault="000631BA" w:rsidP="006F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3B150A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Английский язык</w:t>
              </w:r>
            </w:hyperlink>
            <w:r w:rsidR="003B150A" w:rsidRPr="0034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50A" w:rsidRPr="00346333">
              <w:rPr>
                <w:rFonts w:ascii="Times New Roman" w:hAnsi="Times New Roman"/>
                <w:bCs/>
                <w:sz w:val="24"/>
                <w:szCs w:val="24"/>
              </w:rPr>
              <w:t>(для младших школьников)</w:t>
            </w:r>
          </w:p>
        </w:tc>
        <w:tc>
          <w:tcPr>
            <w:tcW w:w="1930" w:type="dxa"/>
            <w:vAlign w:val="center"/>
          </w:tcPr>
          <w:p w:rsidR="003B150A" w:rsidRPr="00346333" w:rsidRDefault="003B150A" w:rsidP="006F3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2"/>
            <w:vAlign w:val="center"/>
          </w:tcPr>
          <w:p w:rsidR="003B150A" w:rsidRPr="00346333" w:rsidRDefault="003B150A" w:rsidP="006F3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3B150A" w:rsidRPr="00C24F1E" w:rsidTr="001E14C5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0A" w:rsidRPr="00A31530" w:rsidRDefault="001E14C5" w:rsidP="006F31D4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A" w:rsidRPr="00346333" w:rsidRDefault="003B150A" w:rsidP="006F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4C5">
              <w:rPr>
                <w:rFonts w:ascii="Times New Roman" w:hAnsi="Times New Roman"/>
                <w:sz w:val="24"/>
                <w:szCs w:val="24"/>
              </w:rPr>
              <w:t>Районный координационный совет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A" w:rsidRPr="00346333" w:rsidRDefault="003B150A" w:rsidP="006F3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A" w:rsidRPr="00346333" w:rsidRDefault="003B150A" w:rsidP="006F3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</w:tr>
      <w:tr w:rsidR="003B150A" w:rsidRPr="00C24F1E" w:rsidTr="001E14C5">
        <w:trPr>
          <w:jc w:val="center"/>
        </w:trPr>
        <w:tc>
          <w:tcPr>
            <w:tcW w:w="9134" w:type="dxa"/>
            <w:gridSpan w:val="5"/>
          </w:tcPr>
          <w:p w:rsidR="003B150A" w:rsidRPr="009E1199" w:rsidRDefault="003B150A" w:rsidP="006F31D4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/>
                <w:bCs/>
              </w:rPr>
            </w:pPr>
            <w:r w:rsidRPr="00886B17">
              <w:rPr>
                <w:color w:val="1F497D" w:themeColor="text2"/>
              </w:rPr>
              <w:t>Физкультурно-спортивная направленность</w:t>
            </w:r>
          </w:p>
        </w:tc>
      </w:tr>
      <w:tr w:rsidR="003B150A" w:rsidRPr="00C24F1E" w:rsidTr="001E14C5">
        <w:trPr>
          <w:jc w:val="center"/>
        </w:trPr>
        <w:tc>
          <w:tcPr>
            <w:tcW w:w="913" w:type="dxa"/>
          </w:tcPr>
          <w:p w:rsidR="003B150A" w:rsidRPr="00A31530" w:rsidRDefault="001E14C5" w:rsidP="006F31D4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13" w:type="dxa"/>
            <w:vAlign w:val="center"/>
          </w:tcPr>
          <w:p w:rsidR="003B150A" w:rsidRPr="00346333" w:rsidRDefault="000631BA" w:rsidP="006F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3B150A" w:rsidRPr="00346333">
                <w:rPr>
                  <w:rFonts w:ascii="Times New Roman" w:hAnsi="Times New Roman"/>
                  <w:bCs/>
                  <w:sz w:val="24"/>
                  <w:szCs w:val="24"/>
                </w:rPr>
                <w:t>ОФП с элементами айкидо и дзюдо</w:t>
              </w:r>
            </w:hyperlink>
          </w:p>
        </w:tc>
        <w:tc>
          <w:tcPr>
            <w:tcW w:w="1930" w:type="dxa"/>
            <w:vAlign w:val="center"/>
          </w:tcPr>
          <w:p w:rsidR="003B150A" w:rsidRPr="00346333" w:rsidRDefault="003B150A" w:rsidP="006F3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2"/>
            <w:vAlign w:val="center"/>
          </w:tcPr>
          <w:p w:rsidR="003B150A" w:rsidRPr="00346333" w:rsidRDefault="003B150A" w:rsidP="006F3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</w:tr>
      <w:tr w:rsidR="001E14C5" w:rsidRPr="00C24F1E" w:rsidTr="001E14C5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C5" w:rsidRPr="00A31530" w:rsidRDefault="001E14C5" w:rsidP="006F31D4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Cs/>
              </w:rPr>
            </w:pPr>
            <w:r w:rsidRPr="00A31530">
              <w:rPr>
                <w:bCs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C5" w:rsidRPr="00346333" w:rsidRDefault="001E14C5" w:rsidP="006F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4C5">
              <w:rPr>
                <w:rFonts w:ascii="Times New Roman" w:hAnsi="Times New Roman"/>
                <w:sz w:val="24"/>
                <w:szCs w:val="24"/>
              </w:rPr>
              <w:t>ОФП с элементами каратэ</w:t>
            </w:r>
            <w:r w:rsidRPr="00346333">
              <w:rPr>
                <w:rFonts w:ascii="Times New Roman" w:hAnsi="Times New Roman"/>
                <w:sz w:val="24"/>
                <w:szCs w:val="24"/>
              </w:rPr>
              <w:t>. Первый год обучения.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C5" w:rsidRPr="00346333" w:rsidRDefault="001E14C5" w:rsidP="006F3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C5" w:rsidRPr="00346333" w:rsidRDefault="001E14C5" w:rsidP="006F3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33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</w:tbl>
    <w:p w:rsidR="003B150A" w:rsidRDefault="003B150A" w:rsidP="00AE1332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3B150A" w:rsidRDefault="003B150A" w:rsidP="00AE1332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3B150A" w:rsidRDefault="00AA07C5" w:rsidP="00AA07C5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Pr="00001E6D">
        <w:rPr>
          <w:rFonts w:ascii="Times New Roman" w:hAnsi="Times New Roman"/>
          <w:sz w:val="24"/>
          <w:szCs w:val="24"/>
        </w:rPr>
        <w:t>ереч</w:t>
      </w:r>
      <w:r>
        <w:rPr>
          <w:rFonts w:ascii="Times New Roman" w:hAnsi="Times New Roman"/>
          <w:sz w:val="24"/>
          <w:szCs w:val="24"/>
        </w:rPr>
        <w:t>е</w:t>
      </w:r>
      <w:r w:rsidRPr="00001E6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ь дополнительных </w:t>
      </w:r>
      <w:r w:rsidRPr="00001E6D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1E6D">
        <w:rPr>
          <w:rFonts w:ascii="Times New Roman" w:hAnsi="Times New Roman"/>
          <w:sz w:val="24"/>
          <w:szCs w:val="24"/>
        </w:rPr>
        <w:t xml:space="preserve">программ, реализуемых на </w:t>
      </w:r>
      <w:r>
        <w:rPr>
          <w:rFonts w:ascii="Times New Roman" w:hAnsi="Times New Roman"/>
          <w:sz w:val="24"/>
          <w:szCs w:val="24"/>
        </w:rPr>
        <w:t xml:space="preserve">платной </w:t>
      </w:r>
      <w:r w:rsidRPr="00001E6D">
        <w:rPr>
          <w:rFonts w:ascii="Times New Roman" w:hAnsi="Times New Roman"/>
          <w:sz w:val="24"/>
          <w:szCs w:val="24"/>
        </w:rPr>
        <w:t xml:space="preserve"> основе</w:t>
      </w:r>
      <w:r>
        <w:rPr>
          <w:rFonts w:ascii="Times New Roman" w:hAnsi="Times New Roman"/>
          <w:sz w:val="24"/>
          <w:szCs w:val="24"/>
        </w:rPr>
        <w:t>, в</w:t>
      </w:r>
      <w:r w:rsidRPr="00001E6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9-2020</w:t>
      </w:r>
      <w:r w:rsidRPr="00001E6D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01E6D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у</w:t>
      </w:r>
    </w:p>
    <w:p w:rsidR="00AA07C5" w:rsidRDefault="00AA07C5" w:rsidP="00AE1332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3B150A" w:rsidRDefault="003B150A" w:rsidP="00AE1332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tbl>
      <w:tblPr>
        <w:tblW w:w="9134" w:type="dxa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"/>
        <w:gridCol w:w="4809"/>
        <w:gridCol w:w="1946"/>
        <w:gridCol w:w="9"/>
        <w:gridCol w:w="1451"/>
      </w:tblGrid>
      <w:tr w:rsidR="00AA07C5" w:rsidRPr="009E1199" w:rsidTr="00942287">
        <w:trPr>
          <w:trHeight w:val="503"/>
          <w:jc w:val="center"/>
        </w:trPr>
        <w:tc>
          <w:tcPr>
            <w:tcW w:w="919" w:type="dxa"/>
          </w:tcPr>
          <w:p w:rsidR="00AA07C5" w:rsidRPr="009E1199" w:rsidRDefault="00AA07C5" w:rsidP="00323106">
            <w:pPr>
              <w:pStyle w:val="aa"/>
              <w:spacing w:before="0" w:beforeAutospacing="0" w:after="0" w:afterAutospacing="0" w:line="228" w:lineRule="atLeast"/>
              <w:ind w:left="37" w:firstLine="35"/>
              <w:jc w:val="center"/>
              <w:textAlignment w:val="baseline"/>
              <w:rPr>
                <w:rStyle w:val="ab"/>
                <w:bdr w:val="none" w:sz="0" w:space="0" w:color="auto" w:frame="1"/>
              </w:rPr>
            </w:pPr>
            <w:r w:rsidRPr="009E1199">
              <w:rPr>
                <w:rStyle w:val="ab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E1199">
              <w:rPr>
                <w:rStyle w:val="ab"/>
                <w:bdr w:val="none" w:sz="0" w:space="0" w:color="auto" w:frame="1"/>
              </w:rPr>
              <w:t>п</w:t>
            </w:r>
            <w:proofErr w:type="spellEnd"/>
            <w:proofErr w:type="gramEnd"/>
            <w:r w:rsidRPr="009E1199">
              <w:rPr>
                <w:rStyle w:val="ab"/>
                <w:bdr w:val="none" w:sz="0" w:space="0" w:color="auto" w:frame="1"/>
              </w:rPr>
              <w:t>/</w:t>
            </w:r>
            <w:proofErr w:type="spellStart"/>
            <w:r w:rsidRPr="009E1199">
              <w:rPr>
                <w:rStyle w:val="ab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809" w:type="dxa"/>
          </w:tcPr>
          <w:p w:rsidR="00AA07C5" w:rsidRPr="00C24F1E" w:rsidRDefault="00AA07C5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</w:pPr>
            <w:r w:rsidRPr="009E1199">
              <w:rPr>
                <w:rStyle w:val="ab"/>
                <w:bdr w:val="none" w:sz="0" w:space="0" w:color="auto" w:frame="1"/>
              </w:rPr>
              <w:t>Наименование образовательной программы</w:t>
            </w:r>
          </w:p>
        </w:tc>
        <w:tc>
          <w:tcPr>
            <w:tcW w:w="1946" w:type="dxa"/>
          </w:tcPr>
          <w:p w:rsidR="00AA07C5" w:rsidRPr="009E1199" w:rsidRDefault="00AA07C5" w:rsidP="00323106">
            <w:pPr>
              <w:pStyle w:val="aa"/>
              <w:spacing w:before="0" w:beforeAutospacing="0" w:after="0" w:afterAutospacing="0" w:line="235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Нормативные</w:t>
            </w:r>
          </w:p>
          <w:p w:rsidR="00AA07C5" w:rsidRPr="009E1199" w:rsidRDefault="00AA07C5" w:rsidP="00323106">
            <w:pPr>
              <w:pStyle w:val="aa"/>
              <w:spacing w:before="0" w:beforeAutospacing="0" w:after="0" w:afterAutospacing="0" w:line="235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сроки освоения </w:t>
            </w:r>
          </w:p>
          <w:p w:rsidR="00AA07C5" w:rsidRPr="009E1199" w:rsidRDefault="00AA07C5" w:rsidP="00323106">
            <w:pPr>
              <w:pStyle w:val="aa"/>
              <w:spacing w:before="0" w:beforeAutospacing="0" w:after="0" w:afterAutospacing="0" w:line="235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(в годах)</w:t>
            </w:r>
          </w:p>
        </w:tc>
        <w:tc>
          <w:tcPr>
            <w:tcW w:w="1460" w:type="dxa"/>
            <w:gridSpan w:val="2"/>
          </w:tcPr>
          <w:p w:rsidR="00AA07C5" w:rsidRPr="009E1199" w:rsidRDefault="00AA07C5" w:rsidP="00323106">
            <w:pPr>
              <w:pStyle w:val="aa"/>
              <w:spacing w:before="0" w:beforeAutospacing="0" w:after="0" w:afterAutospacing="0" w:line="217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rStyle w:val="ab"/>
                <w:bdr w:val="none" w:sz="0" w:space="0" w:color="auto" w:frame="1"/>
              </w:rPr>
              <w:t>Возраст (лет)</w:t>
            </w:r>
          </w:p>
        </w:tc>
      </w:tr>
      <w:tr w:rsidR="00AA07C5" w:rsidRPr="009E1199" w:rsidTr="00942287">
        <w:trPr>
          <w:trHeight w:val="503"/>
          <w:jc w:val="center"/>
        </w:trPr>
        <w:tc>
          <w:tcPr>
            <w:tcW w:w="9134" w:type="dxa"/>
            <w:gridSpan w:val="5"/>
          </w:tcPr>
          <w:p w:rsidR="00AA07C5" w:rsidRPr="009E1199" w:rsidRDefault="00AA07C5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Форма обучения – очная</w:t>
            </w:r>
          </w:p>
        </w:tc>
      </w:tr>
      <w:tr w:rsidR="00AA07C5" w:rsidRPr="009E1199" w:rsidTr="00942287">
        <w:trPr>
          <w:jc w:val="center"/>
        </w:trPr>
        <w:tc>
          <w:tcPr>
            <w:tcW w:w="9134" w:type="dxa"/>
            <w:gridSpan w:val="5"/>
          </w:tcPr>
          <w:p w:rsidR="00AA07C5" w:rsidRPr="009E1199" w:rsidRDefault="00AA07C5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b/>
                <w:bCs/>
              </w:rPr>
            </w:pPr>
            <w:r w:rsidRPr="00886B17">
              <w:rPr>
                <w:color w:val="1F497D" w:themeColor="text2"/>
              </w:rPr>
              <w:t>Художественная направленность</w:t>
            </w:r>
          </w:p>
        </w:tc>
      </w:tr>
      <w:tr w:rsidR="00942287" w:rsidRPr="009E1199" w:rsidTr="00942287">
        <w:trPr>
          <w:jc w:val="center"/>
        </w:trPr>
        <w:tc>
          <w:tcPr>
            <w:tcW w:w="919" w:type="dxa"/>
          </w:tcPr>
          <w:p w:rsidR="00942287" w:rsidRPr="00886B17" w:rsidRDefault="00942287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color w:val="1F497D" w:themeColor="text2"/>
              </w:rPr>
            </w:pPr>
            <w:r>
              <w:rPr>
                <w:color w:val="1F497D" w:themeColor="text2"/>
              </w:rPr>
              <w:t>1</w:t>
            </w:r>
          </w:p>
        </w:tc>
        <w:tc>
          <w:tcPr>
            <w:tcW w:w="4809" w:type="dxa"/>
          </w:tcPr>
          <w:p w:rsidR="00942287" w:rsidRPr="00886B17" w:rsidRDefault="000631BA" w:rsidP="00942287">
            <w:pPr>
              <w:pStyle w:val="aa"/>
              <w:spacing w:before="0" w:beforeAutospacing="0" w:after="0" w:afterAutospacing="0" w:line="228" w:lineRule="atLeast"/>
              <w:textAlignment w:val="baseline"/>
              <w:rPr>
                <w:color w:val="1F497D" w:themeColor="text2"/>
              </w:rPr>
            </w:pPr>
            <w:hyperlink r:id="rId52" w:tooltip="Формирует представление ребенка о красоте, окружающем мире, позволяет детям познакомиться с широким спектром изобразительных средств." w:history="1">
              <w:r w:rsidR="00942287" w:rsidRPr="00942287">
                <w:t>Акварелька</w:t>
              </w:r>
            </w:hyperlink>
            <w:r w:rsidR="00942287">
              <w:t xml:space="preserve"> (</w:t>
            </w:r>
            <w:proofErr w:type="gramStart"/>
            <w:r w:rsidR="00942287">
              <w:t>ИЗО</w:t>
            </w:r>
            <w:proofErr w:type="gramEnd"/>
            <w:r w:rsidR="00942287">
              <w:t>)</w:t>
            </w:r>
          </w:p>
        </w:tc>
        <w:tc>
          <w:tcPr>
            <w:tcW w:w="1955" w:type="dxa"/>
            <w:gridSpan w:val="2"/>
          </w:tcPr>
          <w:p w:rsidR="00942287" w:rsidRPr="00886B17" w:rsidRDefault="00942287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color w:val="1F497D" w:themeColor="text2"/>
              </w:rPr>
            </w:pPr>
            <w:r>
              <w:rPr>
                <w:color w:val="1F497D" w:themeColor="text2"/>
              </w:rPr>
              <w:t>1</w:t>
            </w:r>
          </w:p>
        </w:tc>
        <w:tc>
          <w:tcPr>
            <w:tcW w:w="1451" w:type="dxa"/>
          </w:tcPr>
          <w:p w:rsidR="00942287" w:rsidRPr="00886B17" w:rsidRDefault="00942287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color w:val="1F497D" w:themeColor="text2"/>
              </w:rPr>
            </w:pPr>
            <w:r w:rsidRPr="00816BD6">
              <w:t>5-6</w:t>
            </w:r>
          </w:p>
        </w:tc>
      </w:tr>
      <w:tr w:rsidR="00942287" w:rsidRPr="009E1199" w:rsidTr="00942287">
        <w:trPr>
          <w:jc w:val="center"/>
        </w:trPr>
        <w:tc>
          <w:tcPr>
            <w:tcW w:w="919" w:type="dxa"/>
          </w:tcPr>
          <w:p w:rsidR="00942287" w:rsidRPr="00886B17" w:rsidRDefault="00942287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color w:val="1F497D" w:themeColor="text2"/>
              </w:rPr>
            </w:pPr>
            <w:r>
              <w:rPr>
                <w:color w:val="1F497D" w:themeColor="text2"/>
              </w:rPr>
              <w:t>2</w:t>
            </w:r>
          </w:p>
        </w:tc>
        <w:tc>
          <w:tcPr>
            <w:tcW w:w="4809" w:type="dxa"/>
          </w:tcPr>
          <w:p w:rsidR="00942287" w:rsidRPr="00886B17" w:rsidRDefault="000631BA" w:rsidP="00942287">
            <w:pPr>
              <w:pStyle w:val="aa"/>
              <w:spacing w:before="0" w:beforeAutospacing="0" w:after="0" w:afterAutospacing="0" w:line="228" w:lineRule="atLeast"/>
              <w:textAlignment w:val="baseline"/>
              <w:rPr>
                <w:color w:val="1F497D" w:themeColor="text2"/>
              </w:rPr>
            </w:pPr>
            <w:hyperlink r:id="rId53" w:history="1">
              <w:r w:rsidR="00942287" w:rsidRPr="00942287">
                <w:t>Колокольчик</w:t>
              </w:r>
            </w:hyperlink>
            <w:r w:rsidR="00942287" w:rsidRPr="00525930">
              <w:t xml:space="preserve"> (вокал)</w:t>
            </w:r>
          </w:p>
        </w:tc>
        <w:tc>
          <w:tcPr>
            <w:tcW w:w="1955" w:type="dxa"/>
            <w:gridSpan w:val="2"/>
          </w:tcPr>
          <w:p w:rsidR="00942287" w:rsidRPr="00886B17" w:rsidRDefault="00942287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color w:val="1F497D" w:themeColor="text2"/>
              </w:rPr>
            </w:pPr>
            <w:r>
              <w:rPr>
                <w:color w:val="1F497D" w:themeColor="text2"/>
              </w:rPr>
              <w:t>1</w:t>
            </w:r>
          </w:p>
        </w:tc>
        <w:tc>
          <w:tcPr>
            <w:tcW w:w="1451" w:type="dxa"/>
          </w:tcPr>
          <w:p w:rsidR="00942287" w:rsidRPr="00886B17" w:rsidRDefault="00942287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color w:val="1F497D" w:themeColor="text2"/>
              </w:rPr>
            </w:pPr>
            <w:r w:rsidRPr="00816BD6">
              <w:t>5-6</w:t>
            </w:r>
          </w:p>
        </w:tc>
      </w:tr>
      <w:tr w:rsidR="00942287" w:rsidRPr="009E1199" w:rsidTr="00942287">
        <w:trPr>
          <w:jc w:val="center"/>
        </w:trPr>
        <w:tc>
          <w:tcPr>
            <w:tcW w:w="9134" w:type="dxa"/>
            <w:gridSpan w:val="5"/>
          </w:tcPr>
          <w:p w:rsidR="00942287" w:rsidRPr="00886B17" w:rsidRDefault="00942287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color w:val="1F497D" w:themeColor="text2"/>
              </w:rPr>
            </w:pPr>
            <w:r w:rsidRPr="00886B17">
              <w:rPr>
                <w:color w:val="1F497D" w:themeColor="text2"/>
              </w:rPr>
              <w:t>Социально-педагогическая направленность</w:t>
            </w:r>
          </w:p>
        </w:tc>
      </w:tr>
      <w:tr w:rsidR="00942287" w:rsidRPr="009E1199" w:rsidTr="00942287">
        <w:trPr>
          <w:jc w:val="center"/>
        </w:trPr>
        <w:tc>
          <w:tcPr>
            <w:tcW w:w="919" w:type="dxa"/>
          </w:tcPr>
          <w:p w:rsidR="00942287" w:rsidRPr="00886B17" w:rsidRDefault="00942287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color w:val="1F497D" w:themeColor="text2"/>
              </w:rPr>
            </w:pPr>
            <w:r>
              <w:rPr>
                <w:color w:val="1F497D" w:themeColor="text2"/>
              </w:rPr>
              <w:t>3</w:t>
            </w:r>
          </w:p>
        </w:tc>
        <w:tc>
          <w:tcPr>
            <w:tcW w:w="4809" w:type="dxa"/>
          </w:tcPr>
          <w:p w:rsidR="00942287" w:rsidRPr="00886B17" w:rsidRDefault="000631BA" w:rsidP="00942287">
            <w:pPr>
              <w:pStyle w:val="aa"/>
              <w:spacing w:before="0" w:beforeAutospacing="0" w:after="0" w:afterAutospacing="0" w:line="228" w:lineRule="atLeast"/>
              <w:textAlignment w:val="baseline"/>
              <w:rPr>
                <w:color w:val="1F497D" w:themeColor="text2"/>
              </w:rPr>
            </w:pPr>
            <w:hyperlink r:id="rId54" w:tooltip="Интеллектуальная, личностная и социально-психологическая подготовка детей к школьному обучению." w:history="1">
              <w:r w:rsidR="00942287" w:rsidRPr="00942287">
                <w:t>Учимся, играя</w:t>
              </w:r>
            </w:hyperlink>
          </w:p>
        </w:tc>
        <w:tc>
          <w:tcPr>
            <w:tcW w:w="1955" w:type="dxa"/>
            <w:gridSpan w:val="2"/>
          </w:tcPr>
          <w:p w:rsidR="00942287" w:rsidRPr="00886B17" w:rsidRDefault="00942287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color w:val="1F497D" w:themeColor="text2"/>
              </w:rPr>
            </w:pPr>
            <w:r w:rsidRPr="00816BD6">
              <w:t>1</w:t>
            </w:r>
          </w:p>
        </w:tc>
        <w:tc>
          <w:tcPr>
            <w:tcW w:w="1451" w:type="dxa"/>
          </w:tcPr>
          <w:p w:rsidR="00942287" w:rsidRPr="00886B17" w:rsidRDefault="00942287" w:rsidP="00323106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color w:val="1F497D" w:themeColor="text2"/>
              </w:rPr>
            </w:pPr>
            <w:r w:rsidRPr="00816BD6">
              <w:t>5-7</w:t>
            </w:r>
          </w:p>
        </w:tc>
      </w:tr>
    </w:tbl>
    <w:p w:rsidR="00942287" w:rsidRDefault="00942287" w:rsidP="002C5144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2C5144" w:rsidRPr="00127F72" w:rsidRDefault="00562EE8" w:rsidP="002C5144">
      <w:pPr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C5144" w:rsidRPr="00127F72">
        <w:rPr>
          <w:rFonts w:ascii="Times New Roman" w:hAnsi="Times New Roman"/>
          <w:sz w:val="24"/>
          <w:szCs w:val="24"/>
        </w:rPr>
        <w:lastRenderedPageBreak/>
        <w:t>МУНИЦИПАЛЬНОЕ ОБРАЗОВАТЕЛЬНОЕ УЧРЕЖДЕНИЕ ДОПОЛНИТЕЛЬНОГО ОБРАЗОВАНИЯ ДЕТСКИЙ ЦЕНТР «ВОСХОЖДЕНИЕ»</w:t>
      </w:r>
    </w:p>
    <w:p w:rsidR="002C5144" w:rsidRPr="00001E6D" w:rsidRDefault="002C5144" w:rsidP="002C5144">
      <w:pPr>
        <w:tabs>
          <w:tab w:val="left" w:pos="12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C5144" w:rsidRPr="00127F72" w:rsidRDefault="002C5144" w:rsidP="002C5144">
      <w:pPr>
        <w:tabs>
          <w:tab w:val="left" w:pos="12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27F7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27F72"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2C5144" w:rsidRDefault="002C5144" w:rsidP="002C5144">
      <w:pPr>
        <w:tabs>
          <w:tab w:val="left" w:pos="127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5144" w:rsidRDefault="002C5144" w:rsidP="002C5144">
      <w:pPr>
        <w:tabs>
          <w:tab w:val="left" w:pos="127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5144" w:rsidRPr="00001E6D" w:rsidRDefault="002C5144" w:rsidP="002C5144">
      <w:pPr>
        <w:tabs>
          <w:tab w:val="left" w:pos="1275"/>
        </w:tabs>
        <w:spacing w:after="0"/>
        <w:ind w:left="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1E6D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02-</w:t>
      </w:r>
      <w:r w:rsidRPr="00001E6D">
        <w:rPr>
          <w:rFonts w:ascii="Times New Roman" w:hAnsi="Times New Roman"/>
          <w:sz w:val="24"/>
          <w:szCs w:val="24"/>
        </w:rPr>
        <w:t>1/_____</w:t>
      </w:r>
    </w:p>
    <w:p w:rsidR="002C5144" w:rsidRPr="00001E6D" w:rsidRDefault="002C5144" w:rsidP="002C5144">
      <w:pPr>
        <w:tabs>
          <w:tab w:val="left" w:pos="1275"/>
        </w:tabs>
        <w:spacing w:after="0"/>
        <w:ind w:left="490"/>
        <w:rPr>
          <w:rFonts w:ascii="Times New Roman" w:hAnsi="Times New Roman"/>
          <w:sz w:val="24"/>
          <w:szCs w:val="24"/>
        </w:rPr>
      </w:pPr>
      <w:r w:rsidRPr="00001E6D">
        <w:rPr>
          <w:rFonts w:ascii="Times New Roman" w:hAnsi="Times New Roman"/>
          <w:b/>
          <w:sz w:val="24"/>
          <w:szCs w:val="24"/>
        </w:rPr>
        <w:t xml:space="preserve"> </w:t>
      </w:r>
    </w:p>
    <w:p w:rsidR="002C5144" w:rsidRPr="00001E6D" w:rsidRDefault="002C5144" w:rsidP="002C5144">
      <w:pPr>
        <w:tabs>
          <w:tab w:val="left" w:pos="1275"/>
        </w:tabs>
        <w:spacing w:after="0"/>
        <w:ind w:left="490"/>
        <w:rPr>
          <w:rFonts w:ascii="Times New Roman" w:hAnsi="Times New Roman"/>
          <w:sz w:val="24"/>
          <w:szCs w:val="24"/>
        </w:rPr>
      </w:pPr>
      <w:r w:rsidRPr="00001E6D">
        <w:rPr>
          <w:rFonts w:ascii="Times New Roman" w:hAnsi="Times New Roman"/>
          <w:sz w:val="24"/>
          <w:szCs w:val="24"/>
        </w:rPr>
        <w:t xml:space="preserve">Об утверждении перечня образовательных программ, </w:t>
      </w:r>
    </w:p>
    <w:p w:rsidR="002C5144" w:rsidRPr="00001E6D" w:rsidRDefault="002C5144" w:rsidP="002C5144">
      <w:pPr>
        <w:tabs>
          <w:tab w:val="left" w:pos="1275"/>
        </w:tabs>
        <w:spacing w:after="0"/>
        <w:ind w:left="490"/>
        <w:rPr>
          <w:rFonts w:ascii="Times New Roman" w:hAnsi="Times New Roman"/>
          <w:sz w:val="24"/>
          <w:szCs w:val="24"/>
        </w:rPr>
      </w:pPr>
      <w:proofErr w:type="gramStart"/>
      <w:r w:rsidRPr="00001E6D">
        <w:rPr>
          <w:rFonts w:ascii="Times New Roman" w:hAnsi="Times New Roman"/>
          <w:sz w:val="24"/>
          <w:szCs w:val="24"/>
        </w:rPr>
        <w:t>реализуемых</w:t>
      </w:r>
      <w:proofErr w:type="gramEnd"/>
      <w:r w:rsidRPr="00001E6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вне</w:t>
      </w:r>
      <w:r w:rsidRPr="00001E6D">
        <w:rPr>
          <w:rFonts w:ascii="Times New Roman" w:hAnsi="Times New Roman"/>
          <w:sz w:val="24"/>
          <w:szCs w:val="24"/>
        </w:rPr>
        <w:t>бюджетной основе</w:t>
      </w:r>
      <w:r>
        <w:rPr>
          <w:rFonts w:ascii="Times New Roman" w:hAnsi="Times New Roman"/>
          <w:sz w:val="24"/>
          <w:szCs w:val="24"/>
        </w:rPr>
        <w:t>,</w:t>
      </w:r>
    </w:p>
    <w:p w:rsidR="002C5144" w:rsidRPr="00001E6D" w:rsidRDefault="002C5144" w:rsidP="002C5144">
      <w:pPr>
        <w:tabs>
          <w:tab w:val="left" w:pos="1275"/>
        </w:tabs>
        <w:spacing w:after="0"/>
        <w:ind w:left="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01E6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9-2020</w:t>
      </w:r>
      <w:r w:rsidRPr="00001E6D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01E6D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у</w:t>
      </w:r>
    </w:p>
    <w:p w:rsidR="002C5144" w:rsidRDefault="002C5144" w:rsidP="002C5144">
      <w:pPr>
        <w:tabs>
          <w:tab w:val="left" w:pos="1275"/>
        </w:tabs>
        <w:spacing w:after="0"/>
        <w:ind w:left="490"/>
        <w:rPr>
          <w:rFonts w:ascii="Times New Roman" w:hAnsi="Times New Roman"/>
          <w:b/>
          <w:sz w:val="24"/>
          <w:szCs w:val="24"/>
        </w:rPr>
      </w:pPr>
    </w:p>
    <w:p w:rsidR="002C5144" w:rsidRDefault="002C5144" w:rsidP="002C5144">
      <w:pPr>
        <w:tabs>
          <w:tab w:val="left" w:pos="1275"/>
        </w:tabs>
        <w:spacing w:after="0"/>
        <w:ind w:left="490"/>
        <w:rPr>
          <w:rFonts w:ascii="Times New Roman" w:hAnsi="Times New Roman"/>
          <w:sz w:val="24"/>
          <w:szCs w:val="24"/>
        </w:rPr>
      </w:pPr>
      <w:r w:rsidRPr="00AE1332">
        <w:rPr>
          <w:rFonts w:ascii="Times New Roman" w:hAnsi="Times New Roman"/>
          <w:sz w:val="24"/>
          <w:szCs w:val="24"/>
        </w:rPr>
        <w:t xml:space="preserve">На основании решения педагогического совета (прокол №1 от 29.08.2019) </w:t>
      </w:r>
    </w:p>
    <w:p w:rsidR="002C5144" w:rsidRDefault="002C5144" w:rsidP="002C5144">
      <w:pPr>
        <w:tabs>
          <w:tab w:val="left" w:pos="1275"/>
        </w:tabs>
        <w:spacing w:after="0"/>
        <w:ind w:left="490"/>
        <w:rPr>
          <w:rFonts w:ascii="Times New Roman" w:hAnsi="Times New Roman"/>
          <w:sz w:val="24"/>
          <w:szCs w:val="24"/>
        </w:rPr>
      </w:pPr>
    </w:p>
    <w:p w:rsidR="002C5144" w:rsidRPr="002C5144" w:rsidRDefault="002C5144" w:rsidP="002C5144">
      <w:pPr>
        <w:tabs>
          <w:tab w:val="left" w:pos="1275"/>
        </w:tabs>
        <w:spacing w:after="0"/>
        <w:ind w:left="490"/>
        <w:rPr>
          <w:rFonts w:ascii="Times New Roman" w:hAnsi="Times New Roman"/>
          <w:b/>
          <w:sz w:val="24"/>
          <w:szCs w:val="24"/>
        </w:rPr>
      </w:pPr>
      <w:r w:rsidRPr="002C5144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:rsidR="002C5144" w:rsidRPr="00AE1332" w:rsidRDefault="002C5144" w:rsidP="002C5144">
      <w:pPr>
        <w:tabs>
          <w:tab w:val="left" w:pos="1275"/>
        </w:tabs>
        <w:spacing w:after="0"/>
        <w:ind w:left="490"/>
        <w:rPr>
          <w:rFonts w:ascii="Times New Roman" w:hAnsi="Times New Roman"/>
          <w:sz w:val="24"/>
          <w:szCs w:val="24"/>
        </w:rPr>
      </w:pPr>
    </w:p>
    <w:p w:rsidR="00562EE8" w:rsidRDefault="002C5144" w:rsidP="002C5144">
      <w:pPr>
        <w:tabs>
          <w:tab w:val="left" w:pos="1275"/>
        </w:tabs>
        <w:spacing w:after="0"/>
        <w:ind w:left="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Утвердить </w:t>
      </w:r>
      <w:r w:rsidRPr="00001E6D">
        <w:rPr>
          <w:rFonts w:ascii="Times New Roman" w:hAnsi="Times New Roman"/>
          <w:sz w:val="24"/>
          <w:szCs w:val="24"/>
        </w:rPr>
        <w:t>переч</w:t>
      </w:r>
      <w:r>
        <w:rPr>
          <w:rFonts w:ascii="Times New Roman" w:hAnsi="Times New Roman"/>
          <w:sz w:val="24"/>
          <w:szCs w:val="24"/>
        </w:rPr>
        <w:t>е</w:t>
      </w:r>
      <w:r w:rsidRPr="00001E6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ь дополнительных </w:t>
      </w:r>
      <w:r w:rsidRPr="00001E6D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1E6D">
        <w:rPr>
          <w:rFonts w:ascii="Times New Roman" w:hAnsi="Times New Roman"/>
          <w:sz w:val="24"/>
          <w:szCs w:val="24"/>
        </w:rPr>
        <w:t xml:space="preserve">программ, реализуемых на </w:t>
      </w:r>
      <w:r>
        <w:rPr>
          <w:rFonts w:ascii="Times New Roman" w:hAnsi="Times New Roman"/>
          <w:sz w:val="24"/>
          <w:szCs w:val="24"/>
        </w:rPr>
        <w:t>вне</w:t>
      </w:r>
      <w:r w:rsidRPr="00001E6D">
        <w:rPr>
          <w:rFonts w:ascii="Times New Roman" w:hAnsi="Times New Roman"/>
          <w:sz w:val="24"/>
          <w:szCs w:val="24"/>
        </w:rPr>
        <w:t>бюджетной основе</w:t>
      </w:r>
      <w:r>
        <w:rPr>
          <w:rFonts w:ascii="Times New Roman" w:hAnsi="Times New Roman"/>
          <w:sz w:val="24"/>
          <w:szCs w:val="24"/>
        </w:rPr>
        <w:t>, в</w:t>
      </w:r>
      <w:r w:rsidRPr="00001E6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9-2020</w:t>
      </w:r>
      <w:r w:rsidRPr="00001E6D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01E6D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у</w:t>
      </w:r>
    </w:p>
    <w:p w:rsidR="002C5144" w:rsidRDefault="002C5144" w:rsidP="002C5144">
      <w:pPr>
        <w:spacing w:after="0"/>
        <w:ind w:left="490"/>
        <w:rPr>
          <w:rFonts w:ascii="Times New Roman" w:hAnsi="Times New Roman"/>
          <w:sz w:val="24"/>
          <w:szCs w:val="24"/>
        </w:rPr>
      </w:pPr>
    </w:p>
    <w:tbl>
      <w:tblPr>
        <w:tblW w:w="9341" w:type="dxa"/>
        <w:jc w:val="center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3659"/>
        <w:gridCol w:w="2831"/>
        <w:gridCol w:w="2290"/>
      </w:tblGrid>
      <w:tr w:rsidR="00562EE8" w:rsidRPr="00C24F1E" w:rsidTr="009E1199">
        <w:trPr>
          <w:trHeight w:val="503"/>
          <w:jc w:val="center"/>
        </w:trPr>
        <w:tc>
          <w:tcPr>
            <w:tcW w:w="561" w:type="dxa"/>
          </w:tcPr>
          <w:p w:rsidR="00562EE8" w:rsidRPr="009E1199" w:rsidRDefault="00562EE8" w:rsidP="009E1199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rStyle w:val="ab"/>
                <w:bdr w:val="none" w:sz="0" w:space="0" w:color="auto" w:frame="1"/>
              </w:rPr>
            </w:pPr>
            <w:r w:rsidRPr="009E1199">
              <w:rPr>
                <w:rStyle w:val="ab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E1199">
              <w:rPr>
                <w:rStyle w:val="ab"/>
                <w:bdr w:val="none" w:sz="0" w:space="0" w:color="auto" w:frame="1"/>
              </w:rPr>
              <w:t>п</w:t>
            </w:r>
            <w:proofErr w:type="spellEnd"/>
            <w:proofErr w:type="gramEnd"/>
            <w:r w:rsidRPr="009E1199">
              <w:rPr>
                <w:rStyle w:val="ab"/>
                <w:bdr w:val="none" w:sz="0" w:space="0" w:color="auto" w:frame="1"/>
              </w:rPr>
              <w:t>/</w:t>
            </w:r>
            <w:proofErr w:type="spellStart"/>
            <w:r w:rsidRPr="009E1199">
              <w:rPr>
                <w:rStyle w:val="ab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659" w:type="dxa"/>
          </w:tcPr>
          <w:p w:rsidR="00562EE8" w:rsidRPr="00C24F1E" w:rsidRDefault="00562EE8" w:rsidP="009E1199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</w:pPr>
            <w:r w:rsidRPr="009E1199">
              <w:rPr>
                <w:rStyle w:val="ab"/>
                <w:bdr w:val="none" w:sz="0" w:space="0" w:color="auto" w:frame="1"/>
              </w:rPr>
              <w:t>Наименование образовательной программы</w:t>
            </w:r>
          </w:p>
        </w:tc>
        <w:tc>
          <w:tcPr>
            <w:tcW w:w="2831" w:type="dxa"/>
          </w:tcPr>
          <w:p w:rsidR="00562EE8" w:rsidRPr="009E1199" w:rsidRDefault="00562EE8" w:rsidP="009E1199">
            <w:pPr>
              <w:pStyle w:val="aa"/>
              <w:spacing w:before="0" w:beforeAutospacing="0" w:after="0" w:afterAutospacing="0" w:line="235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Нормативные</w:t>
            </w:r>
          </w:p>
          <w:p w:rsidR="00562EE8" w:rsidRPr="009E1199" w:rsidRDefault="00562EE8" w:rsidP="009E1199">
            <w:pPr>
              <w:pStyle w:val="aa"/>
              <w:spacing w:before="0" w:beforeAutospacing="0" w:after="0" w:afterAutospacing="0" w:line="235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сроки освоения </w:t>
            </w:r>
          </w:p>
          <w:p w:rsidR="00562EE8" w:rsidRPr="009E1199" w:rsidRDefault="00562EE8" w:rsidP="009E1199">
            <w:pPr>
              <w:pStyle w:val="aa"/>
              <w:spacing w:before="0" w:beforeAutospacing="0" w:after="0" w:afterAutospacing="0" w:line="235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b/>
                <w:bCs/>
                <w:bdr w:val="none" w:sz="0" w:space="0" w:color="auto" w:frame="1"/>
              </w:rPr>
              <w:t>(в годах)</w:t>
            </w:r>
          </w:p>
        </w:tc>
        <w:tc>
          <w:tcPr>
            <w:tcW w:w="2290" w:type="dxa"/>
          </w:tcPr>
          <w:p w:rsidR="00562EE8" w:rsidRPr="009E1199" w:rsidRDefault="00562EE8" w:rsidP="009E1199">
            <w:pPr>
              <w:pStyle w:val="aa"/>
              <w:spacing w:before="0" w:beforeAutospacing="0" w:after="0" w:afterAutospacing="0" w:line="217" w:lineRule="atLeast"/>
              <w:jc w:val="center"/>
              <w:textAlignment w:val="baseline"/>
              <w:rPr>
                <w:b/>
                <w:bCs/>
              </w:rPr>
            </w:pPr>
            <w:r w:rsidRPr="009E1199">
              <w:rPr>
                <w:rStyle w:val="ab"/>
                <w:bdr w:val="none" w:sz="0" w:space="0" w:color="auto" w:frame="1"/>
              </w:rPr>
              <w:t>Возраст (лет)</w:t>
            </w:r>
          </w:p>
        </w:tc>
      </w:tr>
      <w:tr w:rsidR="00562EE8" w:rsidRPr="00C24F1E" w:rsidTr="009E1199">
        <w:trPr>
          <w:trHeight w:val="503"/>
          <w:jc w:val="center"/>
        </w:trPr>
        <w:tc>
          <w:tcPr>
            <w:tcW w:w="561" w:type="dxa"/>
          </w:tcPr>
          <w:p w:rsidR="00562EE8" w:rsidRPr="009E1199" w:rsidRDefault="00562EE8" w:rsidP="009E1199">
            <w:pPr>
              <w:pStyle w:val="aa"/>
              <w:spacing w:before="0" w:beforeAutospacing="0" w:after="0" w:afterAutospacing="0" w:line="228" w:lineRule="atLeast"/>
              <w:jc w:val="center"/>
              <w:textAlignment w:val="baseline"/>
              <w:rPr>
                <w:rStyle w:val="ab"/>
                <w:b w:val="0"/>
                <w:bdr w:val="none" w:sz="0" w:space="0" w:color="auto" w:frame="1"/>
              </w:rPr>
            </w:pPr>
          </w:p>
        </w:tc>
        <w:tc>
          <w:tcPr>
            <w:tcW w:w="8780" w:type="dxa"/>
            <w:gridSpan w:val="3"/>
          </w:tcPr>
          <w:p w:rsidR="00562EE8" w:rsidRPr="009E1199" w:rsidRDefault="00562EE8" w:rsidP="009E1199">
            <w:pPr>
              <w:pStyle w:val="aa"/>
              <w:spacing w:before="0" w:beforeAutospacing="0" w:after="0" w:afterAutospacing="0" w:line="217" w:lineRule="atLeast"/>
              <w:jc w:val="center"/>
              <w:textAlignment w:val="baseline"/>
              <w:rPr>
                <w:rStyle w:val="ab"/>
                <w:bdr w:val="none" w:sz="0" w:space="0" w:color="auto" w:frame="1"/>
              </w:rPr>
            </w:pPr>
            <w:r w:rsidRPr="009E1199">
              <w:rPr>
                <w:b/>
                <w:bCs/>
              </w:rPr>
              <w:t>Программы для дошкольников</w:t>
            </w:r>
          </w:p>
        </w:tc>
      </w:tr>
      <w:tr w:rsidR="00EC62CB" w:rsidRPr="00A725E3" w:rsidTr="00CF1F8E">
        <w:trPr>
          <w:trHeight w:val="195"/>
          <w:jc w:val="center"/>
        </w:trPr>
        <w:tc>
          <w:tcPr>
            <w:tcW w:w="9341" w:type="dxa"/>
            <w:gridSpan w:val="4"/>
          </w:tcPr>
          <w:p w:rsidR="00EC62CB" w:rsidRPr="00A725E3" w:rsidRDefault="00EC62CB" w:rsidP="007C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E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Художественная направленность</w:t>
            </w:r>
          </w:p>
        </w:tc>
      </w:tr>
      <w:tr w:rsidR="002C5144" w:rsidRPr="00C24F1E" w:rsidTr="00311589">
        <w:trPr>
          <w:trHeight w:val="195"/>
          <w:jc w:val="center"/>
        </w:trPr>
        <w:tc>
          <w:tcPr>
            <w:tcW w:w="561" w:type="dxa"/>
          </w:tcPr>
          <w:p w:rsidR="002C5144" w:rsidRPr="009E1199" w:rsidRDefault="002C5144" w:rsidP="009E1199">
            <w:pPr>
              <w:pStyle w:val="aa"/>
              <w:numPr>
                <w:ilvl w:val="0"/>
                <w:numId w:val="5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rStyle w:val="ab"/>
                <w:b w:val="0"/>
                <w:bdr w:val="none" w:sz="0" w:space="0" w:color="auto" w:frame="1"/>
              </w:rPr>
            </w:pPr>
          </w:p>
        </w:tc>
        <w:tc>
          <w:tcPr>
            <w:tcW w:w="3659" w:type="dxa"/>
          </w:tcPr>
          <w:p w:rsidR="002C5144" w:rsidRPr="009E1199" w:rsidRDefault="000631BA" w:rsidP="009E1199">
            <w:pPr>
              <w:spacing w:after="0" w:line="25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5" w:tooltip="Формирует представление ребенка о красоте, окружающем мире, позволяет детям познакомиться с широким спектром изобразительных средств." w:history="1">
              <w:r w:rsidR="002C5144" w:rsidRPr="009E1199">
                <w:rPr>
                  <w:rFonts w:ascii="Times New Roman" w:hAnsi="Times New Roman"/>
                  <w:bCs/>
                  <w:sz w:val="24"/>
                  <w:szCs w:val="24"/>
                </w:rPr>
                <w:t>Акварелька</w:t>
              </w:r>
            </w:hyperlink>
            <w:r w:rsidR="002C5144" w:rsidRPr="009E119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2C5144" w:rsidRPr="009E1199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="002C5144" w:rsidRPr="009E119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1" w:type="dxa"/>
            <w:vAlign w:val="center"/>
          </w:tcPr>
          <w:p w:rsidR="002C5144" w:rsidRPr="009659AC" w:rsidRDefault="002C5144" w:rsidP="007C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2C5144" w:rsidRPr="009659AC" w:rsidRDefault="002C5144" w:rsidP="007C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AC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2C5144" w:rsidRPr="00C24F1E" w:rsidTr="00311589">
        <w:trPr>
          <w:trHeight w:val="186"/>
          <w:jc w:val="center"/>
        </w:trPr>
        <w:tc>
          <w:tcPr>
            <w:tcW w:w="561" w:type="dxa"/>
          </w:tcPr>
          <w:p w:rsidR="002C5144" w:rsidRPr="009E1199" w:rsidRDefault="002C5144" w:rsidP="009E1199">
            <w:pPr>
              <w:pStyle w:val="aa"/>
              <w:numPr>
                <w:ilvl w:val="0"/>
                <w:numId w:val="5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rStyle w:val="ab"/>
                <w:b w:val="0"/>
                <w:bdr w:val="none" w:sz="0" w:space="0" w:color="auto" w:frame="1"/>
              </w:rPr>
            </w:pPr>
          </w:p>
        </w:tc>
        <w:tc>
          <w:tcPr>
            <w:tcW w:w="3659" w:type="dxa"/>
          </w:tcPr>
          <w:p w:rsidR="002C5144" w:rsidRPr="009E1199" w:rsidRDefault="000631BA" w:rsidP="009E1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2C5144" w:rsidRPr="009E1199">
                <w:rPr>
                  <w:rFonts w:ascii="Times New Roman" w:hAnsi="Times New Roman"/>
                  <w:bCs/>
                  <w:sz w:val="24"/>
                  <w:szCs w:val="24"/>
                </w:rPr>
                <w:t>Колокольчик</w:t>
              </w:r>
            </w:hyperlink>
            <w:r w:rsidR="002C5144" w:rsidRPr="009E1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144" w:rsidRPr="009E1199">
              <w:rPr>
                <w:rFonts w:ascii="Times New Roman" w:hAnsi="Times New Roman"/>
                <w:sz w:val="24"/>
                <w:szCs w:val="24"/>
              </w:rPr>
              <w:t>(Вокал)</w:t>
            </w:r>
          </w:p>
        </w:tc>
        <w:tc>
          <w:tcPr>
            <w:tcW w:w="2831" w:type="dxa"/>
            <w:vAlign w:val="center"/>
          </w:tcPr>
          <w:p w:rsidR="002C5144" w:rsidRPr="009659AC" w:rsidRDefault="002C5144" w:rsidP="007C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2C5144" w:rsidRPr="009659AC" w:rsidRDefault="002C5144" w:rsidP="007C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AC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EC62CB" w:rsidRPr="00C24F1E" w:rsidTr="009E36A4">
        <w:trPr>
          <w:trHeight w:val="186"/>
          <w:jc w:val="center"/>
        </w:trPr>
        <w:tc>
          <w:tcPr>
            <w:tcW w:w="9341" w:type="dxa"/>
            <w:gridSpan w:val="4"/>
          </w:tcPr>
          <w:p w:rsidR="00EC62CB" w:rsidRPr="00816BD6" w:rsidRDefault="00EC62CB" w:rsidP="007C0E27">
            <w:pPr>
              <w:spacing w:after="0" w:line="240" w:lineRule="auto"/>
              <w:jc w:val="center"/>
            </w:pPr>
            <w:r w:rsidRPr="00A725E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2C5144" w:rsidRPr="00C24F1E" w:rsidTr="00D66397">
        <w:trPr>
          <w:trHeight w:val="329"/>
          <w:jc w:val="center"/>
        </w:trPr>
        <w:tc>
          <w:tcPr>
            <w:tcW w:w="561" w:type="dxa"/>
          </w:tcPr>
          <w:p w:rsidR="002C5144" w:rsidRPr="009E1199" w:rsidRDefault="002C5144" w:rsidP="009E1199">
            <w:pPr>
              <w:pStyle w:val="aa"/>
              <w:numPr>
                <w:ilvl w:val="0"/>
                <w:numId w:val="5"/>
              </w:numPr>
              <w:spacing w:before="0" w:beforeAutospacing="0" w:after="0" w:afterAutospacing="0" w:line="228" w:lineRule="atLeast"/>
              <w:ind w:left="0" w:firstLine="0"/>
              <w:jc w:val="center"/>
              <w:textAlignment w:val="baseline"/>
              <w:rPr>
                <w:rStyle w:val="ab"/>
                <w:b w:val="0"/>
                <w:bdr w:val="none" w:sz="0" w:space="0" w:color="auto" w:frame="1"/>
              </w:rPr>
            </w:pPr>
          </w:p>
        </w:tc>
        <w:tc>
          <w:tcPr>
            <w:tcW w:w="3659" w:type="dxa"/>
          </w:tcPr>
          <w:p w:rsidR="002C5144" w:rsidRPr="009E1199" w:rsidRDefault="000631BA" w:rsidP="009E1199">
            <w:pPr>
              <w:spacing w:after="0" w:line="25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7" w:tooltip="Интеллектуальная, личностная и социально-психологическая подготовка детей к школьному обучению." w:history="1">
              <w:r w:rsidR="002C5144" w:rsidRPr="009E1199">
                <w:rPr>
                  <w:rFonts w:ascii="Times New Roman" w:hAnsi="Times New Roman"/>
                  <w:bCs/>
                  <w:sz w:val="24"/>
                  <w:szCs w:val="24"/>
                </w:rPr>
                <w:t>Учимся, играя</w:t>
              </w:r>
            </w:hyperlink>
            <w:r w:rsidR="002C5144" w:rsidRPr="009E1199">
              <w:rPr>
                <w:rFonts w:ascii="Times New Roman" w:hAnsi="Times New Roman"/>
                <w:bCs/>
                <w:sz w:val="24"/>
                <w:szCs w:val="24"/>
              </w:rPr>
              <w:t xml:space="preserve"> (Школа раннего развития «Солнышко»)</w:t>
            </w:r>
          </w:p>
        </w:tc>
        <w:tc>
          <w:tcPr>
            <w:tcW w:w="2831" w:type="dxa"/>
            <w:vAlign w:val="center"/>
          </w:tcPr>
          <w:p w:rsidR="002C5144" w:rsidRPr="009659AC" w:rsidRDefault="002C5144" w:rsidP="00A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2C5144" w:rsidRPr="009659AC" w:rsidRDefault="002C5144" w:rsidP="00A44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A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</w:tbl>
    <w:p w:rsidR="002C5144" w:rsidRDefault="002C5144" w:rsidP="00B329D7">
      <w:pPr>
        <w:ind w:firstLine="490"/>
        <w:rPr>
          <w:rFonts w:ascii="Times New Roman" w:hAnsi="Times New Roman"/>
          <w:sz w:val="24"/>
          <w:szCs w:val="24"/>
        </w:rPr>
      </w:pPr>
    </w:p>
    <w:p w:rsidR="00B329D7" w:rsidRDefault="00B329D7">
      <w:pPr>
        <w:rPr>
          <w:rFonts w:ascii="Times New Roman" w:hAnsi="Times New Roman"/>
          <w:sz w:val="24"/>
          <w:szCs w:val="24"/>
        </w:rPr>
      </w:pPr>
    </w:p>
    <w:p w:rsidR="00562EE8" w:rsidRDefault="00562EE8" w:rsidP="002C5144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001E6D">
        <w:rPr>
          <w:rFonts w:ascii="Times New Roman" w:hAnsi="Times New Roman"/>
          <w:sz w:val="24"/>
          <w:szCs w:val="24"/>
        </w:rPr>
        <w:t xml:space="preserve">Директор                                 </w:t>
      </w:r>
      <w:r w:rsidR="002C5144">
        <w:rPr>
          <w:rFonts w:ascii="Times New Roman" w:hAnsi="Times New Roman"/>
          <w:sz w:val="24"/>
          <w:szCs w:val="24"/>
        </w:rPr>
        <w:tab/>
      </w:r>
      <w:r w:rsidR="002C5144">
        <w:rPr>
          <w:rFonts w:ascii="Times New Roman" w:hAnsi="Times New Roman"/>
          <w:sz w:val="24"/>
          <w:szCs w:val="24"/>
        </w:rPr>
        <w:tab/>
      </w:r>
      <w:r w:rsidR="002C5144">
        <w:rPr>
          <w:rFonts w:ascii="Times New Roman" w:hAnsi="Times New Roman"/>
          <w:sz w:val="24"/>
          <w:szCs w:val="24"/>
        </w:rPr>
        <w:tab/>
      </w:r>
      <w:r w:rsidR="002C5144">
        <w:rPr>
          <w:rFonts w:ascii="Times New Roman" w:hAnsi="Times New Roman"/>
          <w:sz w:val="24"/>
          <w:szCs w:val="24"/>
        </w:rPr>
        <w:tab/>
      </w:r>
      <w:r w:rsidRPr="00001E6D">
        <w:rPr>
          <w:rFonts w:ascii="Times New Roman" w:hAnsi="Times New Roman"/>
          <w:sz w:val="24"/>
          <w:szCs w:val="24"/>
        </w:rPr>
        <w:t xml:space="preserve">             О.В. Хайкина</w:t>
      </w:r>
    </w:p>
    <w:p w:rsidR="00562EE8" w:rsidRDefault="00562EE8">
      <w:pPr>
        <w:rPr>
          <w:rFonts w:ascii="Times New Roman" w:hAnsi="Times New Roman"/>
          <w:sz w:val="24"/>
          <w:szCs w:val="24"/>
        </w:rPr>
      </w:pPr>
    </w:p>
    <w:p w:rsidR="00562EE8" w:rsidRPr="00001E6D" w:rsidRDefault="00562EE8" w:rsidP="00307531">
      <w:pPr>
        <w:tabs>
          <w:tab w:val="left" w:pos="127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62EE8" w:rsidRDefault="00562EE8" w:rsidP="000A35DE">
      <w:pPr>
        <w:rPr>
          <w:rFonts w:ascii="Times New Roman" w:hAnsi="Times New Roman"/>
          <w:sz w:val="24"/>
          <w:szCs w:val="24"/>
        </w:rPr>
      </w:pPr>
    </w:p>
    <w:p w:rsidR="00562EE8" w:rsidRPr="005868A0" w:rsidRDefault="00562EE8">
      <w:pPr>
        <w:rPr>
          <w:rFonts w:ascii="Times New Roman" w:hAnsi="Times New Roman"/>
          <w:sz w:val="24"/>
          <w:szCs w:val="24"/>
        </w:rPr>
      </w:pPr>
    </w:p>
    <w:sectPr w:rsidR="00562EE8" w:rsidRPr="005868A0" w:rsidSect="00B329D7">
      <w:pgSz w:w="11906" w:h="16838"/>
      <w:pgMar w:top="993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6E1" w:rsidRDefault="006436E1" w:rsidP="003E7187">
      <w:pPr>
        <w:spacing w:after="0" w:line="240" w:lineRule="auto"/>
      </w:pPr>
      <w:r>
        <w:separator/>
      </w:r>
    </w:p>
  </w:endnote>
  <w:endnote w:type="continuationSeparator" w:id="0">
    <w:p w:rsidR="006436E1" w:rsidRDefault="006436E1" w:rsidP="003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6E1" w:rsidRDefault="006436E1" w:rsidP="003E7187">
      <w:pPr>
        <w:spacing w:after="0" w:line="240" w:lineRule="auto"/>
      </w:pPr>
      <w:r>
        <w:separator/>
      </w:r>
    </w:p>
  </w:footnote>
  <w:footnote w:type="continuationSeparator" w:id="0">
    <w:p w:rsidR="006436E1" w:rsidRDefault="006436E1" w:rsidP="003E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959"/>
    <w:multiLevelType w:val="hybridMultilevel"/>
    <w:tmpl w:val="EE7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CF6"/>
    <w:multiLevelType w:val="hybridMultilevel"/>
    <w:tmpl w:val="F4F608E2"/>
    <w:lvl w:ilvl="0" w:tplc="F16ECD5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">
    <w:nsid w:val="50A0507C"/>
    <w:multiLevelType w:val="hybridMultilevel"/>
    <w:tmpl w:val="BE90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E63858"/>
    <w:multiLevelType w:val="hybridMultilevel"/>
    <w:tmpl w:val="1370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61C92"/>
    <w:multiLevelType w:val="hybridMultilevel"/>
    <w:tmpl w:val="B44C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0D2D16"/>
    <w:multiLevelType w:val="hybridMultilevel"/>
    <w:tmpl w:val="B44C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5F1"/>
    <w:rsid w:val="00001E6D"/>
    <w:rsid w:val="000259B2"/>
    <w:rsid w:val="00042749"/>
    <w:rsid w:val="000631BA"/>
    <w:rsid w:val="000A35DE"/>
    <w:rsid w:val="00127F72"/>
    <w:rsid w:val="00131022"/>
    <w:rsid w:val="0016537B"/>
    <w:rsid w:val="001B68B6"/>
    <w:rsid w:val="001E14C5"/>
    <w:rsid w:val="001F6F9F"/>
    <w:rsid w:val="00203C5F"/>
    <w:rsid w:val="00216377"/>
    <w:rsid w:val="002568DD"/>
    <w:rsid w:val="00282155"/>
    <w:rsid w:val="002921E0"/>
    <w:rsid w:val="002C5144"/>
    <w:rsid w:val="002C6D11"/>
    <w:rsid w:val="002E263B"/>
    <w:rsid w:val="00307531"/>
    <w:rsid w:val="00336688"/>
    <w:rsid w:val="00346333"/>
    <w:rsid w:val="003B150A"/>
    <w:rsid w:val="003E0DB7"/>
    <w:rsid w:val="003E7187"/>
    <w:rsid w:val="003E7567"/>
    <w:rsid w:val="003F1A2C"/>
    <w:rsid w:val="003F30B6"/>
    <w:rsid w:val="00426308"/>
    <w:rsid w:val="00430372"/>
    <w:rsid w:val="004315D3"/>
    <w:rsid w:val="00475C8C"/>
    <w:rsid w:val="004A53FB"/>
    <w:rsid w:val="004A623E"/>
    <w:rsid w:val="004C6880"/>
    <w:rsid w:val="005411CB"/>
    <w:rsid w:val="00562EE8"/>
    <w:rsid w:val="005868A0"/>
    <w:rsid w:val="005A2FC0"/>
    <w:rsid w:val="005F27C9"/>
    <w:rsid w:val="00600B7C"/>
    <w:rsid w:val="006335B9"/>
    <w:rsid w:val="006373B8"/>
    <w:rsid w:val="006436E1"/>
    <w:rsid w:val="006F6A0A"/>
    <w:rsid w:val="00723ED6"/>
    <w:rsid w:val="007265F1"/>
    <w:rsid w:val="00740D70"/>
    <w:rsid w:val="00780F69"/>
    <w:rsid w:val="00786EE1"/>
    <w:rsid w:val="008720D2"/>
    <w:rsid w:val="0087261A"/>
    <w:rsid w:val="00886619"/>
    <w:rsid w:val="00942287"/>
    <w:rsid w:val="00964A9B"/>
    <w:rsid w:val="009659AC"/>
    <w:rsid w:val="009E1199"/>
    <w:rsid w:val="009F3E15"/>
    <w:rsid w:val="00A31530"/>
    <w:rsid w:val="00A579FB"/>
    <w:rsid w:val="00A720E7"/>
    <w:rsid w:val="00A725E3"/>
    <w:rsid w:val="00A94A2A"/>
    <w:rsid w:val="00A96EE1"/>
    <w:rsid w:val="00AA07C5"/>
    <w:rsid w:val="00AE1332"/>
    <w:rsid w:val="00B05AA7"/>
    <w:rsid w:val="00B329D7"/>
    <w:rsid w:val="00B6147F"/>
    <w:rsid w:val="00B8637B"/>
    <w:rsid w:val="00B947D2"/>
    <w:rsid w:val="00BB1AB6"/>
    <w:rsid w:val="00C24F1E"/>
    <w:rsid w:val="00C372F4"/>
    <w:rsid w:val="00C64F80"/>
    <w:rsid w:val="00CA4296"/>
    <w:rsid w:val="00CA473F"/>
    <w:rsid w:val="00CB360F"/>
    <w:rsid w:val="00CD72AF"/>
    <w:rsid w:val="00CE33A0"/>
    <w:rsid w:val="00CE7A12"/>
    <w:rsid w:val="00D03939"/>
    <w:rsid w:val="00D04871"/>
    <w:rsid w:val="00D26F6A"/>
    <w:rsid w:val="00D344AD"/>
    <w:rsid w:val="00D376F8"/>
    <w:rsid w:val="00D468B5"/>
    <w:rsid w:val="00D46DD8"/>
    <w:rsid w:val="00D620A4"/>
    <w:rsid w:val="00DB7D2F"/>
    <w:rsid w:val="00DE49EC"/>
    <w:rsid w:val="00DF266E"/>
    <w:rsid w:val="00DF6185"/>
    <w:rsid w:val="00E15A91"/>
    <w:rsid w:val="00E272A2"/>
    <w:rsid w:val="00E74877"/>
    <w:rsid w:val="00E94B88"/>
    <w:rsid w:val="00EC62CB"/>
    <w:rsid w:val="00EF05EB"/>
    <w:rsid w:val="00FA089E"/>
    <w:rsid w:val="00FC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718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E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E7187"/>
    <w:rPr>
      <w:rFonts w:cs="Times New Roman"/>
    </w:rPr>
  </w:style>
  <w:style w:type="table" w:styleId="a7">
    <w:name w:val="Table Grid"/>
    <w:basedOn w:val="a1"/>
    <w:uiPriority w:val="59"/>
    <w:rsid w:val="00E272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D344AD"/>
    <w:pPr>
      <w:ind w:left="720"/>
      <w:contextualSpacing/>
    </w:pPr>
  </w:style>
  <w:style w:type="paragraph" w:styleId="a9">
    <w:name w:val="No Spacing"/>
    <w:uiPriority w:val="99"/>
    <w:qFormat/>
    <w:rsid w:val="00307531"/>
    <w:rPr>
      <w:lang w:eastAsia="en-US"/>
    </w:rPr>
  </w:style>
  <w:style w:type="paragraph" w:customStyle="1" w:styleId="NoSpacing1">
    <w:name w:val="No Spacing1"/>
    <w:uiPriority w:val="99"/>
    <w:rsid w:val="00307531"/>
    <w:rPr>
      <w:lang w:eastAsia="en-US"/>
    </w:rPr>
  </w:style>
  <w:style w:type="paragraph" w:customStyle="1" w:styleId="1">
    <w:name w:val="Без интервала1"/>
    <w:uiPriority w:val="99"/>
    <w:rsid w:val="00307531"/>
  </w:style>
  <w:style w:type="paragraph" w:styleId="aa">
    <w:name w:val="Normal (Web)"/>
    <w:basedOn w:val="a"/>
    <w:uiPriority w:val="99"/>
    <w:rsid w:val="00C24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99"/>
    <w:qFormat/>
    <w:locked/>
    <w:rsid w:val="00C24F1E"/>
    <w:rPr>
      <w:rFonts w:cs="Times New Roman"/>
      <w:b/>
      <w:bCs/>
    </w:rPr>
  </w:style>
  <w:style w:type="character" w:styleId="ac">
    <w:name w:val="Hyperlink"/>
    <w:basedOn w:val="a0"/>
    <w:uiPriority w:val="99"/>
    <w:semiHidden/>
    <w:rsid w:val="00C24F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do-vosh.edu.yar.ru/ob_edineniya/raduga_detstva.html" TargetMode="External"/><Relationship Id="rId18" Type="http://schemas.openxmlformats.org/officeDocument/2006/relationships/hyperlink" Target="https://cdo-vosh.edu.yar.ru/ob_edineniya/umelie_ruchki.html" TargetMode="External"/><Relationship Id="rId26" Type="http://schemas.openxmlformats.org/officeDocument/2006/relationships/hyperlink" Target="https://cdo-vosh.edu.yar.ru/ob_edineniya/kinoklub_copy4.html" TargetMode="External"/><Relationship Id="rId39" Type="http://schemas.openxmlformats.org/officeDocument/2006/relationships/hyperlink" Target="https://cdo-vosh.edu.yar.ru/ob_edineniya/strelkovaya_podgotovka.html" TargetMode="External"/><Relationship Id="rId21" Type="http://schemas.openxmlformats.org/officeDocument/2006/relationships/hyperlink" Target="https://cdo-vosh.edu.yar.ru/ob_edineniya/angliyskiy_yazik.html" TargetMode="External"/><Relationship Id="rId34" Type="http://schemas.openxmlformats.org/officeDocument/2006/relationships/hyperlink" Target="https://cdo-vosh.edu.yar.ru/ob_edineniya/karate.html" TargetMode="External"/><Relationship Id="rId42" Type="http://schemas.openxmlformats.org/officeDocument/2006/relationships/hyperlink" Target="https://cdo-vosh.edu.yar.ru/ob_edineniya/rukopashniy_boy_lukoyanov.html" TargetMode="External"/><Relationship Id="rId47" Type="http://schemas.openxmlformats.org/officeDocument/2006/relationships/hyperlink" Target="https://cdo-vosh.edu.yar.ru/ob_edineniya/detskiy_fitnes1.html" TargetMode="External"/><Relationship Id="rId50" Type="http://schemas.openxmlformats.org/officeDocument/2006/relationships/hyperlink" Target="https://cdo-vosh.edu.yar.ru/ob_edineniya/angliyskiy_yazik.html" TargetMode="External"/><Relationship Id="rId55" Type="http://schemas.openxmlformats.org/officeDocument/2006/relationships/hyperlink" Target="https://cdo-vosh.edu.yar.ru/ob_edineniya/tvorcheskoe_ob_edinenie__quot_semitsv_47.html" TargetMode="External"/><Relationship Id="rId7" Type="http://schemas.openxmlformats.org/officeDocument/2006/relationships/hyperlink" Target="https://cdo-vosh.edu.yar.ru/ob_edineniya/glinyana.html" TargetMode="External"/><Relationship Id="rId12" Type="http://schemas.openxmlformats.org/officeDocument/2006/relationships/hyperlink" Target="https://cdo-vosh.edu.yar.ru/ob_edineniya/raduga_v_ladoshke.html" TargetMode="External"/><Relationship Id="rId17" Type="http://schemas.openxmlformats.org/officeDocument/2006/relationships/hyperlink" Target="https://cdo-vosh.edu.yar.ru/ob_edineniya/tvorcheskoe_ob_edinenie__quot_semitsv_47.html" TargetMode="External"/><Relationship Id="rId25" Type="http://schemas.openxmlformats.org/officeDocument/2006/relationships/hyperlink" Target="https://cdo-vosh.edu.yar.ru/ob_edineniya/kinoklub_copy4.html" TargetMode="External"/><Relationship Id="rId33" Type="http://schemas.openxmlformats.org/officeDocument/2006/relationships/hyperlink" Target="https://cdo-vosh.edu.yar.ru/ob_edineniya/karate.html" TargetMode="External"/><Relationship Id="rId38" Type="http://schemas.openxmlformats.org/officeDocument/2006/relationships/hyperlink" Target="https://cdo-vosh.edu.yar.ru/ob_edineniya/strelkovaya_podgotovka_copy.html" TargetMode="External"/><Relationship Id="rId46" Type="http://schemas.openxmlformats.org/officeDocument/2006/relationships/hyperlink" Target="https://cdo-vosh.edu.yar.ru/ob_edineniya/rukopashniy_boy_lukoyanov.htm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do-vosh.edu.yar.ru/ob_edineniya/tvorcheskoe_ob_edinenie__quot_semitsv_47.html" TargetMode="External"/><Relationship Id="rId20" Type="http://schemas.openxmlformats.org/officeDocument/2006/relationships/hyperlink" Target="https://cdo-vosh.edu.yar.ru/ob_edineniya/azbuka_obshcheniya.html" TargetMode="External"/><Relationship Id="rId29" Type="http://schemas.openxmlformats.org/officeDocument/2006/relationships/hyperlink" Target="https://cdo-vosh.edu.yar.ru/ob_edineniya/tvorcheskoe_ob_edinenie__quot_glinyan_55.html" TargetMode="External"/><Relationship Id="rId41" Type="http://schemas.openxmlformats.org/officeDocument/2006/relationships/hyperlink" Target="https://cdo-vosh.edu.yar.ru/ob_edineniya/rukopashniy_boy_lukoyanov.html" TargetMode="External"/><Relationship Id="rId54" Type="http://schemas.openxmlformats.org/officeDocument/2006/relationships/hyperlink" Target="https://cdo-vosh.edu.yar.ru/ob_edineniya/obshchie_svedeniy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o-vosh.edu.yar.ru/ob_edineniya/raduga_v_ladoshke.html" TargetMode="External"/><Relationship Id="rId24" Type="http://schemas.openxmlformats.org/officeDocument/2006/relationships/hyperlink" Target="https://cdo-vosh.edu.yar.ru/ob_edineniya/kinoklub_copy3_copy.html" TargetMode="External"/><Relationship Id="rId32" Type="http://schemas.openxmlformats.org/officeDocument/2006/relationships/hyperlink" Target="https://cdo-vosh.edu.yar.ru/ob_edineniya/aykido_i_dzyudo.html" TargetMode="External"/><Relationship Id="rId37" Type="http://schemas.openxmlformats.org/officeDocument/2006/relationships/hyperlink" Target="https://cdo-vosh.edu.yar.ru/ob_edineniya/ofp_copy.html" TargetMode="External"/><Relationship Id="rId40" Type="http://schemas.openxmlformats.org/officeDocument/2006/relationships/hyperlink" Target="https://cdo-vosh.edu.yar.ru/ob_edineniya/strelkovaya_podgotovka.html" TargetMode="External"/><Relationship Id="rId45" Type="http://schemas.openxmlformats.org/officeDocument/2006/relationships/hyperlink" Target="https://cdo-vosh.edu.yar.ru/ob_edineniya/rukopashniy_boy_lukoyanov.html" TargetMode="External"/><Relationship Id="rId53" Type="http://schemas.openxmlformats.org/officeDocument/2006/relationships/hyperlink" Target="https://cdo-vosh.edu.yar.ru/ob_edineniya/kolokolchik.html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do-vosh.edu.yar.ru/ob_edineniya/tvorcheskoe_ob_edinenie__quot_semitsv_47.html" TargetMode="External"/><Relationship Id="rId23" Type="http://schemas.openxmlformats.org/officeDocument/2006/relationships/hyperlink" Target="https://cdo-vosh.edu.yar.ru/ob_edineniya/kinoklub_copy3.html" TargetMode="External"/><Relationship Id="rId28" Type="http://schemas.openxmlformats.org/officeDocument/2006/relationships/hyperlink" Target="https://cdo-vosh.edu.yar.ru/ob_edineniya/kinoklub.html" TargetMode="External"/><Relationship Id="rId36" Type="http://schemas.openxmlformats.org/officeDocument/2006/relationships/hyperlink" Target="https://cdo-vosh.edu.yar.ru/ob_edineniya/kudo.html" TargetMode="External"/><Relationship Id="rId49" Type="http://schemas.openxmlformats.org/officeDocument/2006/relationships/hyperlink" Target="https://cdo-vosh.edu.yar.ru/ob_edineniya/tvorcheskoe_ob_edinenie__quot_narisuy_52.html" TargetMode="External"/><Relationship Id="rId57" Type="http://schemas.openxmlformats.org/officeDocument/2006/relationships/hyperlink" Target="https://cdo-vosh.edu.yar.ru/ob_edineniya/obshchie_svedeniya.html" TargetMode="External"/><Relationship Id="rId10" Type="http://schemas.openxmlformats.org/officeDocument/2006/relationships/hyperlink" Target="https://cdo-vosh.edu.yar.ru/ob_edineniya/tvorcheskoe_ob_edinenie__quot_narisuy_52.html" TargetMode="External"/><Relationship Id="rId19" Type="http://schemas.openxmlformats.org/officeDocument/2006/relationships/hyperlink" Target="https://cdo-vosh.edu.yar.ru/ob_edineniya/rospis_po_derevu.html" TargetMode="External"/><Relationship Id="rId31" Type="http://schemas.openxmlformats.org/officeDocument/2006/relationships/hyperlink" Target="https://cdo-vosh.edu.yar.ru/ob_edineniya/ob_edinenie_konstruirovanie.html" TargetMode="External"/><Relationship Id="rId44" Type="http://schemas.openxmlformats.org/officeDocument/2006/relationships/hyperlink" Target="https://cdo-vosh.edu.yar.ru/ob_edineniya/rukopashniy_boy_lukoyanov.html" TargetMode="External"/><Relationship Id="rId52" Type="http://schemas.openxmlformats.org/officeDocument/2006/relationships/hyperlink" Target="https://cdo-vosh.edu.yar.ru/ob_edineniya/tvorcheskoe_ob_edinenie__quot_semitsv_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o-vosh.edu.yar.ru/ob_edineniya/solovushka.html" TargetMode="External"/><Relationship Id="rId14" Type="http://schemas.openxmlformats.org/officeDocument/2006/relationships/hyperlink" Target="https://cdo-vosh.edu.yar.ru/ob_edineniya/raduga_detstva.html" TargetMode="External"/><Relationship Id="rId22" Type="http://schemas.openxmlformats.org/officeDocument/2006/relationships/hyperlink" Target="https://cdo-vosh.edu.yar.ru/ob_edineniya/kinoklub_copy1.html" TargetMode="External"/><Relationship Id="rId27" Type="http://schemas.openxmlformats.org/officeDocument/2006/relationships/hyperlink" Target="https://cdo-vosh.edu.yar.ru/ob_edineniya/kalligrafiya.html" TargetMode="External"/><Relationship Id="rId30" Type="http://schemas.openxmlformats.org/officeDocument/2006/relationships/hyperlink" Target="https://cdo-vosh.edu.yar.ru/ob_edineniya/kinoklub_copy2.html" TargetMode="External"/><Relationship Id="rId35" Type="http://schemas.openxmlformats.org/officeDocument/2006/relationships/hyperlink" Target="https://cdo-vosh.edu.yar.ru/ob_edineniya/kudo.html" TargetMode="External"/><Relationship Id="rId43" Type="http://schemas.openxmlformats.org/officeDocument/2006/relationships/hyperlink" Target="https://cdo-vosh.edu.yar.ru/ob_edineniya/rukopashniy_boy_lukoyanov.html" TargetMode="External"/><Relationship Id="rId48" Type="http://schemas.openxmlformats.org/officeDocument/2006/relationships/hyperlink" Target="https://cdo-vosh.edu.yar.ru/ob_edineniya/kinoklub_copy5.html" TargetMode="External"/><Relationship Id="rId56" Type="http://schemas.openxmlformats.org/officeDocument/2006/relationships/hyperlink" Target="https://cdo-vosh.edu.yar.ru/ob_edineniya/kolokolchik.html" TargetMode="External"/><Relationship Id="rId8" Type="http://schemas.openxmlformats.org/officeDocument/2006/relationships/hyperlink" Target="https://cdo-vosh.edu.yar.ru/ob_edineniya/kinoklub_copy_copy.html" TargetMode="External"/><Relationship Id="rId51" Type="http://schemas.openxmlformats.org/officeDocument/2006/relationships/hyperlink" Target="https://cdo-vosh.edu.yar.ru/ob_edineniya/aykido_i_dzyudo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561</Words>
  <Characters>9253</Characters>
  <Application>Microsoft Office Word</Application>
  <DocSecurity>0</DocSecurity>
  <Lines>77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Восхождение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Директор</cp:lastModifiedBy>
  <cp:revision>15</cp:revision>
  <cp:lastPrinted>2018-09-19T08:26:00Z</cp:lastPrinted>
  <dcterms:created xsi:type="dcterms:W3CDTF">2019-09-09T10:50:00Z</dcterms:created>
  <dcterms:modified xsi:type="dcterms:W3CDTF">2019-09-30T16:54:00Z</dcterms:modified>
</cp:coreProperties>
</file>