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ABA" w:rsidRPr="00094ABA" w:rsidRDefault="00094ABA" w:rsidP="0087273B">
      <w:pPr>
        <w:spacing w:after="0" w:line="315" w:lineRule="atLeast"/>
        <w:jc w:val="center"/>
        <w:outlineLvl w:val="0"/>
        <w:rPr>
          <w:rFonts w:ascii="Tahoma" w:eastAsia="Times New Roman" w:hAnsi="Tahoma" w:cs="Tahoma"/>
          <w:b/>
          <w:bCs/>
          <w:color w:val="222222"/>
          <w:kern w:val="36"/>
          <w:sz w:val="32"/>
          <w:szCs w:val="32"/>
          <w:lang w:eastAsia="ru-RU"/>
        </w:rPr>
      </w:pPr>
      <w:r w:rsidRPr="00094ABA">
        <w:rPr>
          <w:rFonts w:ascii="Tahoma" w:eastAsia="Times New Roman" w:hAnsi="Tahoma" w:cs="Tahoma"/>
          <w:b/>
          <w:bCs/>
          <w:color w:val="222222"/>
          <w:kern w:val="36"/>
          <w:sz w:val="32"/>
          <w:szCs w:val="32"/>
          <w:lang w:eastAsia="ru-RU"/>
        </w:rPr>
        <w:t>Как наладить отношения с родителями: 10 полезных советов, которые помогут вам сблизиться</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Иногда общение с родителями носит поистине катастрофический характер. Может быть, потому, что мы более чувствительны к их оценкам и замечаниям, наши реакции на них более эмоциональны.</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 xml:space="preserve">Странно, но то, что мы с легкостью прощаем посторонним людям, в родителях мы часто не переносим. По мере взросления и получения опыта, мы часто отходим от родителей или от одного из них. </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Ведь редко какое важное жизненное событие проходит без комментария старших. Они желают обсуждать наши успехи и падения, приобретение профессии, поездки и отдых, школу, уборку в квартире, выбор компании для общения, стиль одежд</w:t>
      </w:r>
      <w:r w:rsidR="0087273B">
        <w:rPr>
          <w:rFonts w:ascii="Tahoma" w:hAnsi="Tahoma" w:cs="Tahoma"/>
          <w:color w:val="222222"/>
          <w:sz w:val="23"/>
          <w:szCs w:val="23"/>
        </w:rPr>
        <w:t>ы, подарки, отношения, чувства</w:t>
      </w:r>
      <w:proofErr w:type="gramStart"/>
      <w:r w:rsidR="0087273B">
        <w:rPr>
          <w:rFonts w:ascii="Tahoma" w:hAnsi="Tahoma" w:cs="Tahoma"/>
          <w:color w:val="222222"/>
          <w:sz w:val="23"/>
          <w:szCs w:val="23"/>
        </w:rPr>
        <w:t>… И</w:t>
      </w:r>
      <w:proofErr w:type="gramEnd"/>
      <w:r w:rsidR="0087273B">
        <w:rPr>
          <w:rFonts w:ascii="Tahoma" w:hAnsi="Tahoma" w:cs="Tahoma"/>
          <w:color w:val="222222"/>
          <w:sz w:val="23"/>
          <w:szCs w:val="23"/>
        </w:rPr>
        <w:t xml:space="preserve"> возникает вопрос: к</w:t>
      </w:r>
      <w:r>
        <w:rPr>
          <w:rFonts w:ascii="Tahoma" w:hAnsi="Tahoma" w:cs="Tahoma"/>
          <w:color w:val="222222"/>
          <w:sz w:val="23"/>
          <w:szCs w:val="23"/>
        </w:rPr>
        <w:t>ак наладить отношения с родителями?</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Многие дети даже не задумываются, что взаимоотношения в семье почти в равной степени завис</w:t>
      </w:r>
      <w:r w:rsidR="00204564">
        <w:rPr>
          <w:rFonts w:ascii="Tahoma" w:hAnsi="Tahoma" w:cs="Tahoma"/>
          <w:color w:val="222222"/>
          <w:sz w:val="23"/>
          <w:szCs w:val="23"/>
        </w:rPr>
        <w:t>ят</w:t>
      </w:r>
      <w:r>
        <w:rPr>
          <w:rFonts w:ascii="Tahoma" w:hAnsi="Tahoma" w:cs="Tahoma"/>
          <w:color w:val="222222"/>
          <w:sz w:val="23"/>
          <w:szCs w:val="23"/>
        </w:rPr>
        <w:t xml:space="preserve"> от </w:t>
      </w:r>
      <w:r w:rsidR="00204564">
        <w:rPr>
          <w:rFonts w:ascii="Tahoma" w:hAnsi="Tahoma" w:cs="Tahoma"/>
          <w:color w:val="222222"/>
          <w:sz w:val="23"/>
          <w:szCs w:val="23"/>
        </w:rPr>
        <w:t xml:space="preserve">поведения как </w:t>
      </w:r>
      <w:r>
        <w:rPr>
          <w:rFonts w:ascii="Tahoma" w:hAnsi="Tahoma" w:cs="Tahoma"/>
          <w:color w:val="222222"/>
          <w:sz w:val="23"/>
          <w:szCs w:val="23"/>
        </w:rPr>
        <w:t xml:space="preserve">взрослых, </w:t>
      </w:r>
      <w:r w:rsidR="00204564">
        <w:rPr>
          <w:rFonts w:ascii="Tahoma" w:hAnsi="Tahoma" w:cs="Tahoma"/>
          <w:color w:val="222222"/>
          <w:sz w:val="23"/>
          <w:szCs w:val="23"/>
        </w:rPr>
        <w:t>так и</w:t>
      </w:r>
      <w:r>
        <w:rPr>
          <w:rFonts w:ascii="Tahoma" w:hAnsi="Tahoma" w:cs="Tahoma"/>
          <w:color w:val="222222"/>
          <w:sz w:val="23"/>
          <w:szCs w:val="23"/>
        </w:rPr>
        <w:t xml:space="preserve"> детей. </w:t>
      </w:r>
      <w:r w:rsidR="00204564">
        <w:rPr>
          <w:rFonts w:ascii="Tahoma" w:hAnsi="Tahoma" w:cs="Tahoma"/>
          <w:color w:val="222222"/>
          <w:sz w:val="23"/>
          <w:szCs w:val="23"/>
        </w:rPr>
        <w:t>Позиция, что от нас ничего не зависит, а лишь родители должны понимать и принимать нас такими, какие мы есть, всегда идти на уступки и искать компромиссы, неверна. Очень часто именно в ваших руках находится способ решить сложности, возникающие с самыми близкими и родными людьми.</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Рассмотрим несколько советов, которые дают психологи.</w:t>
      </w:r>
      <w:r w:rsidR="00204564">
        <w:rPr>
          <w:rFonts w:ascii="Tahoma" w:hAnsi="Tahoma" w:cs="Tahoma"/>
          <w:color w:val="222222"/>
          <w:sz w:val="23"/>
          <w:szCs w:val="23"/>
        </w:rPr>
        <w:t xml:space="preserve"> Следуя им, вы будете способствовать восстановлению дома мирной, комфортной психологической обстановки, полной взаимопонимания и любви.</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Во-первых, советы родителей нужно воспринимать серьезно. Демонстрируйте им, что вы внимательно слушаете и принимаете то, о чем они говорят. Помните, у них большой жизненный опыт и они хотят дать вам самое лучшее, помочь избежать ошибок.</w:t>
      </w:r>
    </w:p>
    <w:p w:rsidR="00094ABA" w:rsidRDefault="002C2981" w:rsidP="00094ABA">
      <w:pPr>
        <w:pStyle w:val="a3"/>
        <w:spacing w:line="255" w:lineRule="atLeast"/>
        <w:jc w:val="both"/>
        <w:rPr>
          <w:rFonts w:ascii="Tahoma" w:hAnsi="Tahoma" w:cs="Tahoma"/>
          <w:color w:val="222222"/>
          <w:sz w:val="23"/>
          <w:szCs w:val="23"/>
        </w:rPr>
      </w:pPr>
      <w:r>
        <w:rPr>
          <w:rFonts w:ascii="Tahoma" w:hAnsi="Tahoma" w:cs="Tahoma"/>
          <w:noProof/>
          <w:color w:val="222222"/>
          <w:sz w:val="23"/>
          <w:szCs w:val="23"/>
        </w:rPr>
        <w:drawing>
          <wp:anchor distT="0" distB="0" distL="114300" distR="114300" simplePos="0" relativeHeight="251659264" behindDoc="0" locked="0" layoutInCell="1" allowOverlap="1">
            <wp:simplePos x="0" y="0"/>
            <wp:positionH relativeFrom="column">
              <wp:posOffset>4015740</wp:posOffset>
            </wp:positionH>
            <wp:positionV relativeFrom="paragraph">
              <wp:posOffset>10160</wp:posOffset>
            </wp:positionV>
            <wp:extent cx="2209165" cy="1552575"/>
            <wp:effectExtent l="152400" t="57150" r="76835" b="66675"/>
            <wp:wrapSquare wrapText="bothSides"/>
            <wp:docPr id="3" name="Рисунок 1" descr="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jpg"/>
                    <pic:cNvPicPr/>
                  </pic:nvPicPr>
                  <pic:blipFill>
                    <a:blip r:embed="rId4"/>
                    <a:stretch>
                      <a:fillRect/>
                    </a:stretch>
                  </pic:blipFill>
                  <pic:spPr>
                    <a:xfrm>
                      <a:off x="0" y="0"/>
                      <a:ext cx="2209165" cy="1552575"/>
                    </a:xfrm>
                    <a:prstGeom prst="roundRect">
                      <a:avLst>
                        <a:gd name="adj" fmla="val 16667"/>
                      </a:avLst>
                    </a:prstGeom>
                    <a:ln>
                      <a:solidFill>
                        <a:schemeClr val="tx2"/>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94ABA">
        <w:rPr>
          <w:rFonts w:ascii="Tahoma" w:hAnsi="Tahoma" w:cs="Tahoma"/>
          <w:color w:val="222222"/>
          <w:sz w:val="23"/>
          <w:szCs w:val="23"/>
        </w:rPr>
        <w:t xml:space="preserve">Во-вторых, нужно осознавать те различия, которые есть между вами. Важно любить их </w:t>
      </w:r>
      <w:proofErr w:type="gramStart"/>
      <w:r w:rsidR="00094ABA">
        <w:rPr>
          <w:rFonts w:ascii="Tahoma" w:hAnsi="Tahoma" w:cs="Tahoma"/>
          <w:color w:val="222222"/>
          <w:sz w:val="23"/>
          <w:szCs w:val="23"/>
        </w:rPr>
        <w:t>такими</w:t>
      </w:r>
      <w:proofErr w:type="gramEnd"/>
      <w:r w:rsidR="00094ABA">
        <w:rPr>
          <w:rFonts w:ascii="Tahoma" w:hAnsi="Tahoma" w:cs="Tahoma"/>
          <w:color w:val="222222"/>
          <w:sz w:val="23"/>
          <w:szCs w:val="23"/>
        </w:rPr>
        <w:t>, какие они есть. Ведь родители многим в жизни пожертвовали для того, чтобы обеспечить вам достойную жизнь. Если вы будете с уважением относиться к их образу жизни, тогда и они ответят взаимностью в этом вопросе.</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В-третьих, нужно уделять родителям больше времени. Внимательно выслушивайте их,</w:t>
      </w:r>
      <w:r w:rsidR="002C2981" w:rsidRPr="002C2981">
        <w:rPr>
          <w:rFonts w:ascii="Tahoma" w:hAnsi="Tahoma" w:cs="Tahoma"/>
          <w:noProof/>
          <w:color w:val="222222"/>
          <w:sz w:val="23"/>
          <w:szCs w:val="23"/>
        </w:rPr>
        <w:t xml:space="preserve"> </w:t>
      </w:r>
      <w:r>
        <w:rPr>
          <w:rFonts w:ascii="Tahoma" w:hAnsi="Tahoma" w:cs="Tahoma"/>
          <w:color w:val="222222"/>
          <w:sz w:val="23"/>
          <w:szCs w:val="23"/>
        </w:rPr>
        <w:t xml:space="preserve"> нужно быть в курсе последних событий. Находите время для совместного </w:t>
      </w:r>
      <w:r w:rsidR="004D1F5C">
        <w:rPr>
          <w:rFonts w:ascii="Tahoma" w:hAnsi="Tahoma" w:cs="Tahoma"/>
          <w:color w:val="222222"/>
          <w:sz w:val="23"/>
          <w:szCs w:val="23"/>
        </w:rPr>
        <w:t>времяпровождения</w:t>
      </w:r>
      <w:r>
        <w:rPr>
          <w:rFonts w:ascii="Tahoma" w:hAnsi="Tahoma" w:cs="Tahoma"/>
          <w:color w:val="222222"/>
          <w:sz w:val="23"/>
          <w:szCs w:val="23"/>
        </w:rPr>
        <w:t>.</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В-четвертых, поддерживайте своих родителей. Если вы видите плохое настроение, то стоит спросить, с чем это связано. Выплеснув эмоции, им станет легче, таким образом, можно продемонстрировать заботу и любовь.</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В-пятых, родителям нужно делать подарки. Это не обязательно должны быть грандиозные дары, достаточно приятных мелочей.</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lastRenderedPageBreak/>
        <w:t>В-шестых, обязательно нужно говорить о своей любви к родителям. Они должны знать, что важны вам. Говорите о том, что гордитесь ими, что это самые дорогие люди для вас. Доверительные отношения выстраивать непросто, но необходимо. </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В-седьмых, не забывайте про чувство юмора. Смех - показатель хорошего отношения между людьми. Рассказывайте забавные истории, новые анекдоты. Расскажите про курьезную ситуацию, в которую вы или ваши друзья попали в школе. Кроме всего прочего смех помогает сглаживать конфликты и снимать напряжение.</w:t>
      </w:r>
    </w:p>
    <w:p w:rsidR="00094ABA" w:rsidRDefault="0087273B" w:rsidP="00094ABA">
      <w:pPr>
        <w:pStyle w:val="a3"/>
        <w:spacing w:line="255" w:lineRule="atLeast"/>
        <w:jc w:val="both"/>
        <w:rPr>
          <w:rFonts w:ascii="Tahoma" w:hAnsi="Tahoma" w:cs="Tahoma"/>
          <w:color w:val="222222"/>
          <w:sz w:val="23"/>
          <w:szCs w:val="23"/>
        </w:rPr>
      </w:pPr>
      <w:r>
        <w:rPr>
          <w:rFonts w:ascii="Tahoma" w:hAnsi="Tahoma" w:cs="Tahoma"/>
          <w:noProof/>
          <w:color w:val="222222"/>
          <w:sz w:val="23"/>
          <w:szCs w:val="23"/>
        </w:rPr>
        <w:drawing>
          <wp:anchor distT="0" distB="0" distL="114300" distR="114300" simplePos="0" relativeHeight="251658240" behindDoc="0" locked="0" layoutInCell="1" allowOverlap="1">
            <wp:simplePos x="0" y="0"/>
            <wp:positionH relativeFrom="column">
              <wp:posOffset>-622935</wp:posOffset>
            </wp:positionH>
            <wp:positionV relativeFrom="paragraph">
              <wp:posOffset>338455</wp:posOffset>
            </wp:positionV>
            <wp:extent cx="2828925" cy="2124075"/>
            <wp:effectExtent l="152400" t="57150" r="85725" b="66675"/>
            <wp:wrapSquare wrapText="bothSides"/>
            <wp:docPr id="1" name="Рисунок 0" descr="z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ric.jpg"/>
                    <pic:cNvPicPr/>
                  </pic:nvPicPr>
                  <pic:blipFill>
                    <a:blip r:embed="rId5" cstate="print">
                      <a:lum contrast="10000"/>
                    </a:blip>
                    <a:stretch>
                      <a:fillRect/>
                    </a:stretch>
                  </pic:blipFill>
                  <pic:spPr>
                    <a:xfrm>
                      <a:off x="0" y="0"/>
                      <a:ext cx="2828925" cy="2124075"/>
                    </a:xfrm>
                    <a:prstGeom prst="roundRect">
                      <a:avLst>
                        <a:gd name="adj" fmla="val 16667"/>
                      </a:avLst>
                    </a:prstGeom>
                    <a:ln>
                      <a:solidFill>
                        <a:schemeClr val="tx2"/>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094ABA">
        <w:rPr>
          <w:rFonts w:ascii="Tahoma" w:hAnsi="Tahoma" w:cs="Tahoma"/>
          <w:color w:val="222222"/>
          <w:sz w:val="23"/>
          <w:szCs w:val="23"/>
        </w:rPr>
        <w:t>Старайтесь оживлять воспоминания. Чем старше человек, тем важнее для него хорошие воспоминания. Яркие образы прошлого помогают человеку осознать, что жизнь прожита не зря. Эти воспоминания можно пробудить разными способами. Например, просмотрите вместе семейный фотоальбом. Расспросите родителей о людях на фото, которых вы не знаете. Попросите их рассказать о вашем детстве. </w:t>
      </w:r>
    </w:p>
    <w:p w:rsidR="00094ABA" w:rsidRDefault="00094ABA" w:rsidP="00094ABA">
      <w:pPr>
        <w:pStyle w:val="a3"/>
        <w:spacing w:line="255" w:lineRule="atLeast"/>
        <w:jc w:val="both"/>
        <w:rPr>
          <w:rFonts w:ascii="Tahoma" w:hAnsi="Tahoma" w:cs="Tahoma"/>
          <w:color w:val="222222"/>
          <w:sz w:val="23"/>
          <w:szCs w:val="23"/>
        </w:rPr>
      </w:pPr>
      <w:r>
        <w:rPr>
          <w:rFonts w:ascii="Tahoma" w:hAnsi="Tahoma" w:cs="Tahoma"/>
          <w:color w:val="222222"/>
          <w:sz w:val="23"/>
          <w:szCs w:val="23"/>
        </w:rPr>
        <w:t xml:space="preserve">Найдите общие интересы. Папа чинит машину самостоятельно? Прекрасно! Предложите свою помощь! Мама обожает ухаживать за домашними цветами? Проведите немного времени, занимаясь совместно ее хобби. Совместная деятельность делает людей ближе, помогает им понять друг друга, увидеть, как они значимы друг для друга! </w:t>
      </w:r>
    </w:p>
    <w:p w:rsidR="0087273B" w:rsidRDefault="0087273B" w:rsidP="00094ABA">
      <w:pPr>
        <w:pStyle w:val="a3"/>
        <w:spacing w:line="255" w:lineRule="atLeast"/>
        <w:jc w:val="both"/>
        <w:rPr>
          <w:b/>
          <w:color w:val="222222"/>
          <w:sz w:val="32"/>
          <w:szCs w:val="32"/>
        </w:rPr>
      </w:pPr>
    </w:p>
    <w:p w:rsidR="0087273B" w:rsidRDefault="0087273B" w:rsidP="00094ABA">
      <w:pPr>
        <w:pStyle w:val="a3"/>
        <w:spacing w:line="255" w:lineRule="atLeast"/>
        <w:jc w:val="both"/>
        <w:rPr>
          <w:b/>
          <w:color w:val="222222"/>
          <w:sz w:val="32"/>
          <w:szCs w:val="32"/>
        </w:rPr>
      </w:pPr>
    </w:p>
    <w:sectPr w:rsidR="0087273B" w:rsidSect="007B5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94ABA"/>
    <w:rsid w:val="0006300E"/>
    <w:rsid w:val="00094ABA"/>
    <w:rsid w:val="00204564"/>
    <w:rsid w:val="002C2981"/>
    <w:rsid w:val="003F30C0"/>
    <w:rsid w:val="00462ED3"/>
    <w:rsid w:val="004D1F5C"/>
    <w:rsid w:val="00604D71"/>
    <w:rsid w:val="007B51ED"/>
    <w:rsid w:val="0087273B"/>
    <w:rsid w:val="00A7507D"/>
    <w:rsid w:val="00C14F29"/>
    <w:rsid w:val="00D35D0E"/>
    <w:rsid w:val="00DC7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ED"/>
  </w:style>
  <w:style w:type="paragraph" w:styleId="1">
    <w:name w:val="heading 1"/>
    <w:basedOn w:val="a"/>
    <w:link w:val="10"/>
    <w:uiPriority w:val="9"/>
    <w:qFormat/>
    <w:rsid w:val="00094ABA"/>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C14F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4ABA"/>
    <w:rPr>
      <w:rFonts w:eastAsia="Times New Roman"/>
      <w:b/>
      <w:bCs/>
      <w:kern w:val="36"/>
      <w:sz w:val="48"/>
      <w:szCs w:val="48"/>
      <w:lang w:eastAsia="ru-RU"/>
    </w:rPr>
  </w:style>
  <w:style w:type="paragraph" w:styleId="a3">
    <w:name w:val="Normal (Web)"/>
    <w:basedOn w:val="a"/>
    <w:uiPriority w:val="99"/>
    <w:semiHidden/>
    <w:unhideWhenUsed/>
    <w:rsid w:val="00094ABA"/>
    <w:pPr>
      <w:spacing w:before="100" w:beforeAutospacing="1" w:after="100" w:afterAutospacing="1" w:line="240" w:lineRule="auto"/>
    </w:pPr>
    <w:rPr>
      <w:rFonts w:eastAsia="Times New Roman"/>
      <w:sz w:val="24"/>
      <w:szCs w:val="24"/>
      <w:lang w:eastAsia="ru-RU"/>
    </w:rPr>
  </w:style>
  <w:style w:type="character" w:customStyle="1" w:styleId="20">
    <w:name w:val="Заголовок 2 Знак"/>
    <w:basedOn w:val="a0"/>
    <w:link w:val="2"/>
    <w:uiPriority w:val="9"/>
    <w:semiHidden/>
    <w:rsid w:val="00C14F29"/>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C14F29"/>
    <w:rPr>
      <w:color w:val="0000FF"/>
      <w:u w:val="single"/>
    </w:rPr>
  </w:style>
  <w:style w:type="character" w:customStyle="1" w:styleId="apple-converted-space">
    <w:name w:val="apple-converted-space"/>
    <w:basedOn w:val="a0"/>
    <w:rsid w:val="00C14F29"/>
  </w:style>
  <w:style w:type="paragraph" w:styleId="a5">
    <w:name w:val="Balloon Text"/>
    <w:basedOn w:val="a"/>
    <w:link w:val="a6"/>
    <w:uiPriority w:val="99"/>
    <w:semiHidden/>
    <w:unhideWhenUsed/>
    <w:rsid w:val="008727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27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693189">
      <w:bodyDiv w:val="1"/>
      <w:marLeft w:val="0"/>
      <w:marRight w:val="0"/>
      <w:marTop w:val="0"/>
      <w:marBottom w:val="0"/>
      <w:divBdr>
        <w:top w:val="none" w:sz="0" w:space="0" w:color="auto"/>
        <w:left w:val="none" w:sz="0" w:space="0" w:color="auto"/>
        <w:bottom w:val="none" w:sz="0" w:space="0" w:color="auto"/>
        <w:right w:val="none" w:sz="0" w:space="0" w:color="auto"/>
      </w:divBdr>
    </w:div>
    <w:div w:id="735322918">
      <w:bodyDiv w:val="1"/>
      <w:marLeft w:val="0"/>
      <w:marRight w:val="0"/>
      <w:marTop w:val="0"/>
      <w:marBottom w:val="0"/>
      <w:divBdr>
        <w:top w:val="none" w:sz="0" w:space="0" w:color="auto"/>
        <w:left w:val="none" w:sz="0" w:space="0" w:color="auto"/>
        <w:bottom w:val="none" w:sz="0" w:space="0" w:color="auto"/>
        <w:right w:val="none" w:sz="0" w:space="0" w:color="auto"/>
      </w:divBdr>
    </w:div>
    <w:div w:id="818577235">
      <w:bodyDiv w:val="1"/>
      <w:marLeft w:val="0"/>
      <w:marRight w:val="0"/>
      <w:marTop w:val="0"/>
      <w:marBottom w:val="0"/>
      <w:divBdr>
        <w:top w:val="none" w:sz="0" w:space="0" w:color="auto"/>
        <w:left w:val="none" w:sz="0" w:space="0" w:color="auto"/>
        <w:bottom w:val="none" w:sz="0" w:space="0" w:color="auto"/>
        <w:right w:val="none" w:sz="0" w:space="0" w:color="auto"/>
      </w:divBdr>
    </w:div>
    <w:div w:id="941574165">
      <w:bodyDiv w:val="1"/>
      <w:marLeft w:val="0"/>
      <w:marRight w:val="0"/>
      <w:marTop w:val="0"/>
      <w:marBottom w:val="0"/>
      <w:divBdr>
        <w:top w:val="none" w:sz="0" w:space="0" w:color="auto"/>
        <w:left w:val="none" w:sz="0" w:space="0" w:color="auto"/>
        <w:bottom w:val="none" w:sz="0" w:space="0" w:color="auto"/>
        <w:right w:val="none" w:sz="0" w:space="0" w:color="auto"/>
      </w:divBdr>
    </w:div>
    <w:div w:id="1552233594">
      <w:bodyDiv w:val="1"/>
      <w:marLeft w:val="0"/>
      <w:marRight w:val="0"/>
      <w:marTop w:val="0"/>
      <w:marBottom w:val="0"/>
      <w:divBdr>
        <w:top w:val="none" w:sz="0" w:space="0" w:color="auto"/>
        <w:left w:val="none" w:sz="0" w:space="0" w:color="auto"/>
        <w:bottom w:val="none" w:sz="0" w:space="0" w:color="auto"/>
        <w:right w:val="none" w:sz="0" w:space="0" w:color="auto"/>
      </w:divBdr>
    </w:div>
    <w:div w:id="1595747651">
      <w:bodyDiv w:val="1"/>
      <w:marLeft w:val="0"/>
      <w:marRight w:val="0"/>
      <w:marTop w:val="0"/>
      <w:marBottom w:val="0"/>
      <w:divBdr>
        <w:top w:val="none" w:sz="0" w:space="0" w:color="auto"/>
        <w:left w:val="none" w:sz="0" w:space="0" w:color="auto"/>
        <w:bottom w:val="none" w:sz="0" w:space="0" w:color="auto"/>
        <w:right w:val="none" w:sz="0" w:space="0" w:color="auto"/>
      </w:divBdr>
    </w:div>
    <w:div w:id="17526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Гость 2</cp:lastModifiedBy>
  <cp:revision>2</cp:revision>
  <dcterms:created xsi:type="dcterms:W3CDTF">2017-03-13T13:17:00Z</dcterms:created>
  <dcterms:modified xsi:type="dcterms:W3CDTF">2017-03-13T13:17:00Z</dcterms:modified>
</cp:coreProperties>
</file>